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4C332" w14:textId="77777777" w:rsidR="002C1548" w:rsidRDefault="00A80FC1" w:rsidP="00A80FC1">
      <w:pPr>
        <w:pStyle w:val="Title"/>
        <w:rPr>
          <w:rFonts w:ascii="Times New Roman" w:hAnsi="Times New Roman"/>
          <w:sz w:val="40"/>
          <w:szCs w:val="40"/>
        </w:rPr>
      </w:pPr>
      <w:r w:rsidRPr="00A80FC1">
        <w:rPr>
          <w:rFonts w:ascii="Times New Roman" w:hAnsi="Times New Roman"/>
          <w:noProof/>
          <w:sz w:val="40"/>
          <w:szCs w:val="40"/>
          <w:lang w:val="en-US" w:eastAsia="en-US"/>
        </w:rPr>
        <w:drawing>
          <wp:inline distT="0" distB="0" distL="0" distR="0" wp14:anchorId="124B4A65" wp14:editId="6D71BEFC">
            <wp:extent cx="595196" cy="74814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6535" cy="749828"/>
                    </a:xfrm>
                    <a:prstGeom prst="rect">
                      <a:avLst/>
                    </a:prstGeom>
                    <a:noFill/>
                    <a:ln w="9525">
                      <a:noFill/>
                      <a:miter lim="800000"/>
                      <a:headEnd/>
                      <a:tailEnd/>
                    </a:ln>
                  </pic:spPr>
                </pic:pic>
              </a:graphicData>
            </a:graphic>
          </wp:inline>
        </w:drawing>
      </w:r>
    </w:p>
    <w:p w14:paraId="37411FB6" w14:textId="77777777" w:rsidR="004812C7" w:rsidRPr="00D94A83" w:rsidRDefault="00A80FC1" w:rsidP="00D94A83">
      <w:pPr>
        <w:pStyle w:val="Title"/>
        <w:outlineLvl w:val="0"/>
        <w:rPr>
          <w:rFonts w:asciiTheme="minorHAnsi" w:hAnsiTheme="minorHAnsi"/>
          <w:b/>
          <w:sz w:val="40"/>
          <w:szCs w:val="40"/>
        </w:rPr>
      </w:pPr>
      <w:proofErr w:type="gramStart"/>
      <w:r w:rsidRPr="00D94A83">
        <w:rPr>
          <w:rFonts w:asciiTheme="minorHAnsi" w:hAnsiTheme="minorHAnsi"/>
          <w:b/>
          <w:sz w:val="40"/>
          <w:szCs w:val="40"/>
        </w:rPr>
        <w:t>PVG</w:t>
      </w:r>
      <w:r w:rsidR="004812C7" w:rsidRPr="00D94A83">
        <w:rPr>
          <w:rFonts w:asciiTheme="minorHAnsi" w:hAnsiTheme="minorHAnsi"/>
          <w:b/>
          <w:sz w:val="40"/>
          <w:szCs w:val="40"/>
        </w:rPr>
        <w:t xml:space="preserve">  CO</w:t>
      </w:r>
      <w:proofErr w:type="gramEnd"/>
      <w:r w:rsidR="004812C7" w:rsidRPr="00D94A83">
        <w:rPr>
          <w:rFonts w:asciiTheme="minorHAnsi" w:hAnsiTheme="minorHAnsi"/>
          <w:b/>
          <w:sz w:val="40"/>
          <w:szCs w:val="40"/>
        </w:rPr>
        <w:t>-ORDINATOR</w:t>
      </w:r>
    </w:p>
    <w:p w14:paraId="586A6BE9" w14:textId="023BBFF6" w:rsidR="00594679" w:rsidRDefault="00594679" w:rsidP="004812C7">
      <w:pPr>
        <w:jc w:val="center"/>
      </w:pPr>
    </w:p>
    <w:p w14:paraId="6415FE1B" w14:textId="1C7FF6EF" w:rsidR="007728A6" w:rsidRPr="00D94A83" w:rsidRDefault="0013559C" w:rsidP="00D94A83">
      <w:pPr>
        <w:jc w:val="center"/>
        <w:outlineLvl w:val="0"/>
        <w:rPr>
          <w:rFonts w:asciiTheme="minorHAnsi" w:hAnsiTheme="minorHAnsi"/>
          <w:sz w:val="32"/>
          <w:szCs w:val="32"/>
        </w:rPr>
      </w:pPr>
      <w:r>
        <w:rPr>
          <w:rFonts w:asciiTheme="minorHAnsi" w:hAnsiTheme="minorHAnsi"/>
          <w:sz w:val="32"/>
          <w:szCs w:val="32"/>
        </w:rPr>
        <w:t>Safeguarding</w:t>
      </w:r>
      <w:r w:rsidR="007728A6" w:rsidRPr="00D94A83">
        <w:rPr>
          <w:rFonts w:asciiTheme="minorHAnsi" w:hAnsiTheme="minorHAnsi"/>
          <w:sz w:val="32"/>
          <w:szCs w:val="32"/>
        </w:rPr>
        <w:t xml:space="preserve"> in the Scottish Episcopal Church</w:t>
      </w:r>
    </w:p>
    <w:p w14:paraId="3AC23790" w14:textId="77777777" w:rsidR="00DF5C5F" w:rsidRDefault="00DF5C5F"/>
    <w:p w14:paraId="03C816AD" w14:textId="4D90A416" w:rsidR="0013559C" w:rsidRPr="00942DDD" w:rsidRDefault="0013559C" w:rsidP="00DF5C5F">
      <w:pPr>
        <w:pStyle w:val="BodyText"/>
        <w:spacing w:after="240"/>
        <w:rPr>
          <w:rFonts w:asciiTheme="minorHAnsi" w:hAnsiTheme="minorHAnsi"/>
          <w:szCs w:val="24"/>
        </w:rPr>
      </w:pPr>
      <w:bookmarkStart w:id="0" w:name="_Hlk121996467"/>
      <w:r w:rsidRPr="00942DDD">
        <w:rPr>
          <w:rFonts w:asciiTheme="minorHAnsi" w:hAnsiTheme="minorHAnsi"/>
          <w:szCs w:val="24"/>
        </w:rPr>
        <w:t xml:space="preserve">The witness of Scripture recognises and affirms God’s love for all members of the human family and the priority given in Jesus’ ministry to children and the vulnerable of society. His ministry was one of welcome for all. To be free to worship and participate in the life of the Church, people need to feel safe and included. Good safeguarding practice helps to ensure that everyone is welcome in a church community. Good safeguarding practice is part of how we value </w:t>
      </w:r>
      <w:proofErr w:type="gramStart"/>
      <w:r w:rsidRPr="00942DDD">
        <w:rPr>
          <w:rFonts w:asciiTheme="minorHAnsi" w:hAnsiTheme="minorHAnsi"/>
          <w:szCs w:val="24"/>
        </w:rPr>
        <w:t>people, and</w:t>
      </w:r>
      <w:proofErr w:type="gramEnd"/>
      <w:r w:rsidRPr="00942DDD">
        <w:rPr>
          <w:rFonts w:asciiTheme="minorHAnsi" w:hAnsiTheme="minorHAnsi"/>
          <w:szCs w:val="24"/>
        </w:rPr>
        <w:t xml:space="preserve"> treat them with respect.</w:t>
      </w:r>
    </w:p>
    <w:bookmarkEnd w:id="0"/>
    <w:p w14:paraId="1F1824D4" w14:textId="5A01986A" w:rsidR="00DF5C5F" w:rsidRPr="00942DDD" w:rsidRDefault="00DF5C5F" w:rsidP="00DF5C5F">
      <w:pPr>
        <w:pStyle w:val="BodyText"/>
        <w:spacing w:after="240"/>
        <w:rPr>
          <w:rFonts w:asciiTheme="minorHAnsi" w:hAnsiTheme="minorHAnsi"/>
          <w:szCs w:val="24"/>
        </w:rPr>
      </w:pPr>
      <w:r w:rsidRPr="00942DDD">
        <w:rPr>
          <w:rFonts w:asciiTheme="minorHAnsi" w:hAnsiTheme="minorHAnsi"/>
          <w:szCs w:val="24"/>
        </w:rPr>
        <w:t xml:space="preserve">We therefore commit ourselves to take all steps within our power to keep vulnerable people </w:t>
      </w:r>
      <w:r w:rsidR="0013559C" w:rsidRPr="00942DDD">
        <w:rPr>
          <w:rFonts w:asciiTheme="minorHAnsi" w:hAnsiTheme="minorHAnsi"/>
          <w:szCs w:val="24"/>
        </w:rPr>
        <w:t xml:space="preserve">in our Church communities </w:t>
      </w:r>
      <w:r w:rsidRPr="00942DDD">
        <w:rPr>
          <w:rFonts w:asciiTheme="minorHAnsi" w:hAnsiTheme="minorHAnsi"/>
          <w:szCs w:val="24"/>
        </w:rPr>
        <w:t>safe from harm and from abuse of trust.</w:t>
      </w:r>
    </w:p>
    <w:p w14:paraId="7C499614" w14:textId="24148C54" w:rsidR="004812C7" w:rsidRDefault="002266A9" w:rsidP="00C90AE0">
      <w:pPr>
        <w:jc w:val="center"/>
        <w:rPr>
          <w:sz w:val="24"/>
        </w:rPr>
      </w:pPr>
      <w:r>
        <w:rPr>
          <w:noProof/>
          <w:sz w:val="24"/>
        </w:rPr>
        <mc:AlternateContent>
          <mc:Choice Requires="wps">
            <w:drawing>
              <wp:anchor distT="0" distB="0" distL="114300" distR="114300" simplePos="0" relativeHeight="251660288" behindDoc="0" locked="0" layoutInCell="0" allowOverlap="1" wp14:anchorId="4CDBCEC3" wp14:editId="12F03456">
                <wp:simplePos x="0" y="0"/>
                <wp:positionH relativeFrom="column">
                  <wp:posOffset>13970</wp:posOffset>
                </wp:positionH>
                <wp:positionV relativeFrom="paragraph">
                  <wp:posOffset>147320</wp:posOffset>
                </wp:positionV>
                <wp:extent cx="6106160" cy="480695"/>
                <wp:effectExtent l="19685" t="17780" r="17780" b="158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160" cy="480695"/>
                        </a:xfrm>
                        <a:prstGeom prst="rect">
                          <a:avLst/>
                        </a:prstGeom>
                        <a:solidFill>
                          <a:srgbClr val="FFFFFF"/>
                        </a:solidFill>
                        <a:ln w="38100">
                          <a:solidFill>
                            <a:srgbClr val="000000"/>
                          </a:solidFill>
                          <a:miter lim="800000"/>
                          <a:headEnd/>
                          <a:tailEnd/>
                        </a:ln>
                      </wps:spPr>
                      <wps:txbx>
                        <w:txbxContent>
                          <w:p w14:paraId="4EC85C9D" w14:textId="77777777" w:rsidR="002C1548" w:rsidRPr="00D94A83" w:rsidRDefault="002C1548">
                            <w:pPr>
                              <w:rPr>
                                <w:rFonts w:asciiTheme="minorHAnsi" w:hAnsiTheme="minorHAnsi"/>
                                <w:b/>
                                <w:color w:val="FF0000"/>
                              </w:rPr>
                            </w:pPr>
                            <w:r w:rsidRPr="00D94A83">
                              <w:rPr>
                                <w:rFonts w:asciiTheme="minorHAnsi" w:hAnsiTheme="minorHAnsi"/>
                                <w:b/>
                                <w:color w:val="FF0000"/>
                              </w:rPr>
                              <w:t>Add Name of Congregation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BCEC3" id="Rectangle 2" o:spid="_x0000_s1026" style="position:absolute;left:0;text-align:left;margin-left:1.1pt;margin-top:11.6pt;width:480.8pt;height:3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" o:allowincell="f" strokeweight="3pt">
                <v:textbox>
                  <w:txbxContent>
                    <w:p w14:paraId="4EC85C9D" w14:textId="77777777" w:rsidR="002C1548" w:rsidRPr="00D94A83" w:rsidRDefault="002C1548">
                      <w:pPr>
                        <w:rPr>
                          <w:rFonts w:asciiTheme="minorHAnsi" w:hAnsiTheme="minorHAnsi"/>
                          <w:b/>
                          <w:color w:val="FF0000"/>
                        </w:rPr>
                      </w:pPr>
                      <w:r w:rsidRPr="00D94A83">
                        <w:rPr>
                          <w:rFonts w:asciiTheme="minorHAnsi" w:hAnsiTheme="minorHAnsi"/>
                          <w:b/>
                          <w:color w:val="FF0000"/>
                        </w:rPr>
                        <w:t>Add Name of Congregation here</w:t>
                      </w:r>
                    </w:p>
                  </w:txbxContent>
                </v:textbox>
              </v:rect>
            </w:pict>
          </mc:Fallback>
        </mc:AlternateContent>
      </w:r>
    </w:p>
    <w:p w14:paraId="2E0F7EE5" w14:textId="77777777" w:rsidR="004812C7" w:rsidRDefault="004812C7" w:rsidP="004812C7">
      <w:pPr>
        <w:rPr>
          <w:sz w:val="24"/>
        </w:rPr>
      </w:pPr>
    </w:p>
    <w:p w14:paraId="2383D3F6" w14:textId="77777777" w:rsidR="004812C7" w:rsidRDefault="004812C7" w:rsidP="004812C7">
      <w:pPr>
        <w:rPr>
          <w:sz w:val="24"/>
        </w:rPr>
      </w:pPr>
    </w:p>
    <w:p w14:paraId="136743C2" w14:textId="77777777" w:rsidR="004812C7" w:rsidRDefault="004812C7" w:rsidP="004812C7">
      <w:pPr>
        <w:rPr>
          <w:sz w:val="24"/>
        </w:rPr>
      </w:pPr>
    </w:p>
    <w:p w14:paraId="7B9F3693" w14:textId="1939EE9D" w:rsidR="004812C7" w:rsidRDefault="002266A9" w:rsidP="004812C7">
      <w:pPr>
        <w:rPr>
          <w:sz w:val="24"/>
        </w:rPr>
      </w:pPr>
      <w:r>
        <w:rPr>
          <w:noProof/>
          <w:sz w:val="24"/>
        </w:rPr>
        <mc:AlternateContent>
          <mc:Choice Requires="wps">
            <w:drawing>
              <wp:anchor distT="0" distB="0" distL="114300" distR="114300" simplePos="0" relativeHeight="251661312" behindDoc="0" locked="0" layoutInCell="0" allowOverlap="1" wp14:anchorId="2797EF46" wp14:editId="29255BA7">
                <wp:simplePos x="0" y="0"/>
                <wp:positionH relativeFrom="column">
                  <wp:posOffset>2208530</wp:posOffset>
                </wp:positionH>
                <wp:positionV relativeFrom="paragraph">
                  <wp:posOffset>95885</wp:posOffset>
                </wp:positionV>
                <wp:extent cx="1800225" cy="2137410"/>
                <wp:effectExtent l="23495" t="19685" r="14605" b="146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137410"/>
                        </a:xfrm>
                        <a:prstGeom prst="rect">
                          <a:avLst/>
                        </a:prstGeom>
                        <a:solidFill>
                          <a:srgbClr val="FFFFFF"/>
                        </a:solidFill>
                        <a:ln w="38100">
                          <a:solidFill>
                            <a:srgbClr val="000000"/>
                          </a:solidFill>
                          <a:miter lim="800000"/>
                          <a:headEnd/>
                          <a:tailEnd/>
                        </a:ln>
                      </wps:spPr>
                      <wps:txbx>
                        <w:txbxContent>
                          <w:p w14:paraId="4B31A468" w14:textId="77777777" w:rsidR="002C1548" w:rsidRDefault="002C1548" w:rsidP="004812C7">
                            <w:pPr>
                              <w:jc w:val="center"/>
                            </w:pPr>
                          </w:p>
                          <w:p w14:paraId="4A7CFE3A" w14:textId="77777777" w:rsidR="002C1548" w:rsidRDefault="002C1548" w:rsidP="004812C7">
                            <w:pPr>
                              <w:jc w:val="center"/>
                            </w:pPr>
                          </w:p>
                          <w:p w14:paraId="3831C5BF" w14:textId="77777777" w:rsidR="002C1548" w:rsidRDefault="002C1548" w:rsidP="004812C7">
                            <w:pPr>
                              <w:jc w:val="center"/>
                            </w:pPr>
                          </w:p>
                          <w:p w14:paraId="687BFF95" w14:textId="77777777" w:rsidR="002C1548" w:rsidRDefault="002C1548" w:rsidP="004812C7">
                            <w:pPr>
                              <w:jc w:val="center"/>
                            </w:pPr>
                          </w:p>
                          <w:p w14:paraId="7808F71A" w14:textId="77777777" w:rsidR="002C1548" w:rsidRPr="00D94A83" w:rsidRDefault="002C1548" w:rsidP="004812C7">
                            <w:pPr>
                              <w:jc w:val="center"/>
                              <w:rPr>
                                <w:rFonts w:asciiTheme="minorHAnsi" w:hAnsiTheme="minorHAnsi"/>
                                <w:b/>
                                <w:color w:val="FF0000"/>
                              </w:rPr>
                            </w:pPr>
                            <w:r w:rsidRPr="00D94A83">
                              <w:rPr>
                                <w:rFonts w:asciiTheme="minorHAnsi" w:hAnsiTheme="minorHAnsi"/>
                                <w:b/>
                                <w:color w:val="FF0000"/>
                              </w:rPr>
                              <w:t>Photograph of</w:t>
                            </w:r>
                          </w:p>
                          <w:p w14:paraId="0AFCA9F1" w14:textId="77777777" w:rsidR="002C1548" w:rsidRPr="00D94A83" w:rsidRDefault="002C1548" w:rsidP="004812C7">
                            <w:pPr>
                              <w:jc w:val="center"/>
                              <w:rPr>
                                <w:rFonts w:asciiTheme="minorHAnsi" w:hAnsiTheme="minorHAnsi"/>
                                <w:b/>
                                <w:color w:val="FF0000"/>
                              </w:rPr>
                            </w:pPr>
                            <w:r w:rsidRPr="00D94A83">
                              <w:rPr>
                                <w:rFonts w:asciiTheme="minorHAnsi" w:hAnsiTheme="minorHAnsi"/>
                                <w:b/>
                                <w:color w:val="FF0000"/>
                              </w:rPr>
                              <w:t>PVG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7EF46" id="_x0000_t202" coordsize="21600,21600" o:spt="202" path="m,l,21600r21600,l21600,xe">
                <v:stroke joinstyle="miter"/>
                <v:path gradientshapeok="t" o:connecttype="rect"/>
              </v:shapetype>
              <v:shape id="Text Box 3" o:spid="_x0000_s1027" type="#_x0000_t202" style="position:absolute;margin-left:173.9pt;margin-top:7.55pt;width:141.75pt;height:16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" o:allowincell="f" strokeweight="3pt">
                <v:textbox>
                  <w:txbxContent>
                    <w:p w14:paraId="4B31A468" w14:textId="77777777" w:rsidR="002C1548" w:rsidRDefault="002C1548" w:rsidP="004812C7">
                      <w:pPr>
                        <w:jc w:val="center"/>
                      </w:pPr>
                    </w:p>
                    <w:p w14:paraId="4A7CFE3A" w14:textId="77777777" w:rsidR="002C1548" w:rsidRDefault="002C1548" w:rsidP="004812C7">
                      <w:pPr>
                        <w:jc w:val="center"/>
                      </w:pPr>
                    </w:p>
                    <w:p w14:paraId="3831C5BF" w14:textId="77777777" w:rsidR="002C1548" w:rsidRDefault="002C1548" w:rsidP="004812C7">
                      <w:pPr>
                        <w:jc w:val="center"/>
                      </w:pPr>
                    </w:p>
                    <w:p w14:paraId="687BFF95" w14:textId="77777777" w:rsidR="002C1548" w:rsidRDefault="002C1548" w:rsidP="004812C7">
                      <w:pPr>
                        <w:jc w:val="center"/>
                      </w:pPr>
                    </w:p>
                    <w:p w14:paraId="7808F71A" w14:textId="77777777" w:rsidR="002C1548" w:rsidRPr="00D94A83" w:rsidRDefault="002C1548" w:rsidP="004812C7">
                      <w:pPr>
                        <w:jc w:val="center"/>
                        <w:rPr>
                          <w:rFonts w:asciiTheme="minorHAnsi" w:hAnsiTheme="minorHAnsi"/>
                          <w:b/>
                          <w:color w:val="FF0000"/>
                        </w:rPr>
                      </w:pPr>
                      <w:r w:rsidRPr="00D94A83">
                        <w:rPr>
                          <w:rFonts w:asciiTheme="minorHAnsi" w:hAnsiTheme="minorHAnsi"/>
                          <w:b/>
                          <w:color w:val="FF0000"/>
                        </w:rPr>
                        <w:t>Photograph of</w:t>
                      </w:r>
                    </w:p>
                    <w:p w14:paraId="0AFCA9F1" w14:textId="77777777" w:rsidR="002C1548" w:rsidRPr="00D94A83" w:rsidRDefault="002C1548" w:rsidP="004812C7">
                      <w:pPr>
                        <w:jc w:val="center"/>
                        <w:rPr>
                          <w:rFonts w:asciiTheme="minorHAnsi" w:hAnsiTheme="minorHAnsi"/>
                          <w:b/>
                          <w:color w:val="FF0000"/>
                        </w:rPr>
                      </w:pPr>
                      <w:r w:rsidRPr="00D94A83">
                        <w:rPr>
                          <w:rFonts w:asciiTheme="minorHAnsi" w:hAnsiTheme="minorHAnsi"/>
                          <w:b/>
                          <w:color w:val="FF0000"/>
                        </w:rPr>
                        <w:t>PVG Co-ordinator</w:t>
                      </w:r>
                    </w:p>
                  </w:txbxContent>
                </v:textbox>
              </v:shape>
            </w:pict>
          </mc:Fallback>
        </mc:AlternateContent>
      </w:r>
    </w:p>
    <w:p w14:paraId="25FDA216" w14:textId="77777777" w:rsidR="004812C7" w:rsidRDefault="004812C7" w:rsidP="004812C7">
      <w:pPr>
        <w:rPr>
          <w:sz w:val="24"/>
        </w:rPr>
      </w:pPr>
    </w:p>
    <w:p w14:paraId="0E3FE310" w14:textId="77777777" w:rsidR="004812C7" w:rsidRDefault="004812C7" w:rsidP="004812C7">
      <w:pPr>
        <w:rPr>
          <w:sz w:val="24"/>
        </w:rPr>
      </w:pPr>
    </w:p>
    <w:p w14:paraId="43F691B6" w14:textId="77777777" w:rsidR="004812C7" w:rsidRDefault="004812C7" w:rsidP="004812C7">
      <w:pPr>
        <w:rPr>
          <w:sz w:val="24"/>
        </w:rPr>
      </w:pPr>
    </w:p>
    <w:p w14:paraId="6540D618" w14:textId="77777777" w:rsidR="004812C7" w:rsidRDefault="004812C7" w:rsidP="004812C7">
      <w:pPr>
        <w:rPr>
          <w:sz w:val="24"/>
        </w:rPr>
      </w:pPr>
    </w:p>
    <w:p w14:paraId="036254E7" w14:textId="77777777" w:rsidR="004812C7" w:rsidRDefault="004812C7" w:rsidP="004812C7">
      <w:pPr>
        <w:rPr>
          <w:sz w:val="24"/>
        </w:rPr>
      </w:pPr>
    </w:p>
    <w:p w14:paraId="6E5FD0E5" w14:textId="77777777" w:rsidR="004812C7" w:rsidRDefault="004812C7" w:rsidP="004812C7">
      <w:pPr>
        <w:rPr>
          <w:sz w:val="24"/>
        </w:rPr>
      </w:pPr>
    </w:p>
    <w:p w14:paraId="6CDDDD1F" w14:textId="77777777" w:rsidR="004812C7" w:rsidRDefault="004812C7" w:rsidP="004812C7">
      <w:pPr>
        <w:rPr>
          <w:sz w:val="24"/>
        </w:rPr>
      </w:pPr>
    </w:p>
    <w:p w14:paraId="1678D8E3" w14:textId="77777777" w:rsidR="004812C7" w:rsidRDefault="004812C7" w:rsidP="004812C7">
      <w:pPr>
        <w:rPr>
          <w:sz w:val="24"/>
        </w:rPr>
      </w:pPr>
    </w:p>
    <w:p w14:paraId="35254239" w14:textId="77777777" w:rsidR="004812C7" w:rsidRDefault="004812C7" w:rsidP="004812C7">
      <w:pPr>
        <w:rPr>
          <w:sz w:val="24"/>
        </w:rPr>
      </w:pPr>
    </w:p>
    <w:p w14:paraId="716A62AA" w14:textId="77777777" w:rsidR="004812C7" w:rsidRDefault="004812C7" w:rsidP="004812C7">
      <w:pPr>
        <w:rPr>
          <w:sz w:val="24"/>
        </w:rPr>
      </w:pPr>
    </w:p>
    <w:p w14:paraId="19580B6C" w14:textId="77777777" w:rsidR="004812C7" w:rsidRDefault="004812C7" w:rsidP="004812C7">
      <w:pPr>
        <w:rPr>
          <w:sz w:val="24"/>
        </w:rPr>
      </w:pPr>
    </w:p>
    <w:p w14:paraId="61BAE4DB" w14:textId="77777777" w:rsidR="004812C7" w:rsidRDefault="004812C7" w:rsidP="004812C7">
      <w:pPr>
        <w:rPr>
          <w:sz w:val="24"/>
        </w:rPr>
      </w:pPr>
    </w:p>
    <w:p w14:paraId="59EA8F5B" w14:textId="77777777" w:rsidR="004812C7" w:rsidRDefault="004812C7" w:rsidP="004812C7">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940"/>
      </w:tblGrid>
      <w:tr w:rsidR="004812C7" w14:paraId="5B7E3A1B" w14:textId="77777777" w:rsidTr="00B33B42">
        <w:tc>
          <w:tcPr>
            <w:tcW w:w="6912" w:type="dxa"/>
            <w:tcBorders>
              <w:top w:val="single" w:sz="24" w:space="0" w:color="auto"/>
              <w:left w:val="single" w:sz="24" w:space="0" w:color="auto"/>
              <w:bottom w:val="single" w:sz="24" w:space="0" w:color="auto"/>
              <w:right w:val="single" w:sz="24" w:space="0" w:color="auto"/>
            </w:tcBorders>
          </w:tcPr>
          <w:p w14:paraId="168A822F" w14:textId="77777777" w:rsidR="004812C7" w:rsidRPr="00D94A83" w:rsidRDefault="004812C7" w:rsidP="002C1548">
            <w:pPr>
              <w:rPr>
                <w:rFonts w:asciiTheme="minorHAnsi" w:hAnsiTheme="minorHAnsi"/>
                <w:b/>
                <w:color w:val="FF0000"/>
                <w:sz w:val="24"/>
              </w:rPr>
            </w:pPr>
            <w:r w:rsidRPr="00D94A83">
              <w:rPr>
                <w:rFonts w:asciiTheme="minorHAnsi" w:hAnsiTheme="minorHAnsi"/>
                <w:b/>
                <w:color w:val="FF0000"/>
                <w:sz w:val="24"/>
              </w:rPr>
              <w:t>Our PVG Co-ordinator is:</w:t>
            </w:r>
          </w:p>
          <w:p w14:paraId="5AB0FCAB" w14:textId="77777777" w:rsidR="004812C7" w:rsidRDefault="004812C7" w:rsidP="002C1548">
            <w:pPr>
              <w:rPr>
                <w:sz w:val="24"/>
              </w:rPr>
            </w:pPr>
          </w:p>
          <w:p w14:paraId="52DA23C8" w14:textId="77777777" w:rsidR="007728A6" w:rsidRPr="00B33B42" w:rsidRDefault="007728A6" w:rsidP="002C1548">
            <w:pPr>
              <w:rPr>
                <w:sz w:val="24"/>
              </w:rPr>
            </w:pPr>
          </w:p>
        </w:tc>
        <w:tc>
          <w:tcPr>
            <w:tcW w:w="2940" w:type="dxa"/>
            <w:tcBorders>
              <w:top w:val="single" w:sz="24" w:space="0" w:color="auto"/>
              <w:left w:val="single" w:sz="24" w:space="0" w:color="auto"/>
              <w:bottom w:val="single" w:sz="24" w:space="0" w:color="auto"/>
              <w:right w:val="single" w:sz="24" w:space="0" w:color="auto"/>
            </w:tcBorders>
          </w:tcPr>
          <w:p w14:paraId="159B8C92" w14:textId="77777777" w:rsidR="004812C7" w:rsidRPr="00D94A83" w:rsidRDefault="004812C7" w:rsidP="002C1548">
            <w:pPr>
              <w:rPr>
                <w:rFonts w:asciiTheme="minorHAnsi" w:hAnsiTheme="minorHAnsi"/>
                <w:b/>
                <w:color w:val="FF0000"/>
                <w:sz w:val="24"/>
              </w:rPr>
            </w:pPr>
            <w:r w:rsidRPr="00D94A83">
              <w:rPr>
                <w:rFonts w:asciiTheme="minorHAnsi" w:hAnsiTheme="minorHAnsi"/>
                <w:b/>
                <w:color w:val="FF0000"/>
                <w:sz w:val="24"/>
              </w:rPr>
              <w:t>Telephone:</w:t>
            </w:r>
          </w:p>
          <w:p w14:paraId="0B6C7982" w14:textId="77777777" w:rsidR="007728A6" w:rsidRPr="007728A6" w:rsidRDefault="007728A6" w:rsidP="002C1548">
            <w:pPr>
              <w:rPr>
                <w:b/>
                <w:sz w:val="24"/>
              </w:rPr>
            </w:pPr>
          </w:p>
        </w:tc>
      </w:tr>
    </w:tbl>
    <w:p w14:paraId="1487FB66" w14:textId="77777777" w:rsidR="004812C7" w:rsidRDefault="004812C7" w:rsidP="004812C7">
      <w:pPr>
        <w:rPr>
          <w:sz w:val="12"/>
        </w:rPr>
      </w:pPr>
    </w:p>
    <w:p w14:paraId="3FC42683" w14:textId="77777777" w:rsidR="00D94A83" w:rsidRDefault="00D94A83" w:rsidP="009D58A1">
      <w:pPr>
        <w:jc w:val="both"/>
        <w:rPr>
          <w:rFonts w:asciiTheme="minorHAnsi" w:hAnsiTheme="minorHAnsi"/>
          <w:sz w:val="24"/>
          <w:szCs w:val="24"/>
        </w:rPr>
      </w:pPr>
    </w:p>
    <w:p w14:paraId="63063ABE" w14:textId="77777777" w:rsidR="00B53121" w:rsidRPr="005F1825" w:rsidRDefault="004812C7" w:rsidP="009D58A1">
      <w:pPr>
        <w:jc w:val="both"/>
        <w:rPr>
          <w:rFonts w:asciiTheme="minorHAnsi" w:hAnsiTheme="minorHAnsi"/>
          <w:b/>
          <w:bCs/>
          <w:sz w:val="24"/>
          <w:szCs w:val="24"/>
        </w:rPr>
      </w:pPr>
      <w:r w:rsidRPr="005F1825">
        <w:rPr>
          <w:rFonts w:asciiTheme="minorHAnsi" w:hAnsiTheme="minorHAnsi"/>
          <w:b/>
          <w:bCs/>
          <w:sz w:val="24"/>
          <w:szCs w:val="24"/>
        </w:rPr>
        <w:t>Please speak to the PVG Co-ordinator if you have a concern about how children or vulnerable adults are treated.</w:t>
      </w:r>
      <w:r w:rsidR="007728A6" w:rsidRPr="005F1825">
        <w:rPr>
          <w:rFonts w:asciiTheme="minorHAnsi" w:hAnsiTheme="minorHAnsi"/>
          <w:b/>
          <w:bCs/>
          <w:sz w:val="24"/>
          <w:szCs w:val="24"/>
        </w:rPr>
        <w:t xml:space="preserve">  </w:t>
      </w:r>
      <w:r w:rsidR="009D58A1" w:rsidRPr="005F1825">
        <w:rPr>
          <w:rFonts w:asciiTheme="minorHAnsi" w:hAnsiTheme="minorHAnsi"/>
          <w:b/>
          <w:bCs/>
          <w:sz w:val="24"/>
          <w:szCs w:val="24"/>
        </w:rPr>
        <w:t xml:space="preserve"> </w:t>
      </w:r>
    </w:p>
    <w:p w14:paraId="01086BFC" w14:textId="77777777" w:rsidR="00D94A83" w:rsidRPr="005F1825" w:rsidRDefault="00D94A83" w:rsidP="009D58A1">
      <w:pPr>
        <w:jc w:val="both"/>
        <w:rPr>
          <w:rFonts w:asciiTheme="minorHAnsi" w:hAnsiTheme="minorHAnsi"/>
          <w:b/>
          <w:bCs/>
          <w:sz w:val="24"/>
          <w:szCs w:val="24"/>
        </w:rPr>
      </w:pPr>
    </w:p>
    <w:p w14:paraId="3B2357AC" w14:textId="50291C75" w:rsidR="00EF76CC" w:rsidRPr="005F1825" w:rsidRDefault="00E635F3" w:rsidP="009D58A1">
      <w:pPr>
        <w:jc w:val="both"/>
        <w:rPr>
          <w:rFonts w:asciiTheme="minorHAnsi" w:hAnsiTheme="minorHAnsi"/>
          <w:b/>
          <w:bCs/>
          <w:sz w:val="24"/>
          <w:szCs w:val="24"/>
        </w:rPr>
      </w:pPr>
      <w:r w:rsidRPr="005F1825">
        <w:rPr>
          <w:rFonts w:asciiTheme="minorHAnsi" w:hAnsiTheme="minorHAnsi"/>
          <w:b/>
          <w:bCs/>
          <w:sz w:val="24"/>
          <w:szCs w:val="24"/>
        </w:rPr>
        <w:t>You may also</w:t>
      </w:r>
      <w:r w:rsidR="004812C7" w:rsidRPr="005F1825">
        <w:rPr>
          <w:rFonts w:asciiTheme="minorHAnsi" w:hAnsiTheme="minorHAnsi"/>
          <w:b/>
          <w:bCs/>
          <w:sz w:val="24"/>
          <w:szCs w:val="24"/>
        </w:rPr>
        <w:t xml:space="preserve"> contact </w:t>
      </w:r>
      <w:r w:rsidR="0013559C" w:rsidRPr="005F1825">
        <w:rPr>
          <w:rFonts w:asciiTheme="minorHAnsi" w:hAnsiTheme="minorHAnsi"/>
          <w:b/>
          <w:bCs/>
          <w:sz w:val="24"/>
          <w:szCs w:val="24"/>
        </w:rPr>
        <w:t xml:space="preserve">the Provincial Safeguarding </w:t>
      </w:r>
      <w:r w:rsidR="0063299A" w:rsidRPr="005F1825">
        <w:rPr>
          <w:rFonts w:asciiTheme="minorHAnsi" w:hAnsiTheme="minorHAnsi"/>
          <w:b/>
          <w:bCs/>
          <w:sz w:val="24"/>
          <w:szCs w:val="24"/>
        </w:rPr>
        <w:t>Team</w:t>
      </w:r>
      <w:r w:rsidRPr="005F1825">
        <w:rPr>
          <w:rFonts w:asciiTheme="minorHAnsi" w:hAnsiTheme="minorHAnsi"/>
          <w:b/>
          <w:bCs/>
          <w:sz w:val="24"/>
          <w:szCs w:val="24"/>
        </w:rPr>
        <w:t xml:space="preserve">:  </w:t>
      </w:r>
    </w:p>
    <w:p w14:paraId="31079FBC" w14:textId="77777777" w:rsidR="005F1825" w:rsidRDefault="005F1825" w:rsidP="009D58A1">
      <w:pPr>
        <w:rPr>
          <w:rFonts w:asciiTheme="minorHAnsi" w:hAnsiTheme="minorHAnsi"/>
          <w:sz w:val="24"/>
          <w:szCs w:val="24"/>
        </w:rPr>
      </w:pPr>
    </w:p>
    <w:p w14:paraId="701D69C2" w14:textId="086ECC37" w:rsidR="0063299A" w:rsidRDefault="005F1825" w:rsidP="009D58A1">
      <w:pPr>
        <w:rPr>
          <w:rFonts w:asciiTheme="minorHAnsi" w:hAnsiTheme="minorHAnsi"/>
          <w:sz w:val="24"/>
          <w:szCs w:val="24"/>
        </w:rPr>
      </w:pPr>
      <w:r>
        <w:rPr>
          <w:rFonts w:asciiTheme="minorHAnsi" w:hAnsiTheme="minorHAnsi"/>
          <w:sz w:val="24"/>
          <w:szCs w:val="24"/>
        </w:rPr>
        <w:t xml:space="preserve">General Synod </w:t>
      </w:r>
      <w:r w:rsidR="0063299A">
        <w:rPr>
          <w:rFonts w:asciiTheme="minorHAnsi" w:hAnsiTheme="minorHAnsi"/>
          <w:sz w:val="24"/>
          <w:szCs w:val="24"/>
        </w:rPr>
        <w:t>Office</w:t>
      </w:r>
      <w:r w:rsidR="00E635F3" w:rsidRPr="00D94A83">
        <w:rPr>
          <w:rFonts w:asciiTheme="minorHAnsi" w:hAnsiTheme="minorHAnsi"/>
          <w:sz w:val="24"/>
          <w:szCs w:val="24"/>
        </w:rPr>
        <w:t xml:space="preserve">: </w:t>
      </w:r>
      <w:r w:rsidR="0013559C">
        <w:rPr>
          <w:rFonts w:asciiTheme="minorHAnsi" w:hAnsiTheme="minorHAnsi"/>
          <w:sz w:val="24"/>
          <w:szCs w:val="24"/>
        </w:rPr>
        <w:tab/>
      </w:r>
      <w:r w:rsidR="0013559C">
        <w:rPr>
          <w:rFonts w:asciiTheme="minorHAnsi" w:hAnsiTheme="minorHAnsi"/>
          <w:sz w:val="24"/>
          <w:szCs w:val="24"/>
        </w:rPr>
        <w:tab/>
      </w:r>
      <w:r w:rsidR="00077E09" w:rsidRPr="00D94A83">
        <w:rPr>
          <w:rFonts w:asciiTheme="minorHAnsi" w:hAnsiTheme="minorHAnsi"/>
          <w:sz w:val="24"/>
          <w:szCs w:val="24"/>
        </w:rPr>
        <w:t xml:space="preserve">0131 2256357 </w:t>
      </w:r>
    </w:p>
    <w:p w14:paraId="4A420303" w14:textId="77777777" w:rsidR="005F1825" w:rsidRDefault="005F1825" w:rsidP="009D58A1">
      <w:pPr>
        <w:rPr>
          <w:rFonts w:asciiTheme="minorHAnsi" w:hAnsiTheme="minorHAnsi"/>
          <w:sz w:val="24"/>
          <w:szCs w:val="24"/>
        </w:rPr>
      </w:pPr>
    </w:p>
    <w:p w14:paraId="7B82CE20" w14:textId="3E9BF9DD" w:rsidR="0013559C" w:rsidRDefault="0063299A" w:rsidP="009D58A1">
      <w:pPr>
        <w:rPr>
          <w:rFonts w:asciiTheme="minorHAnsi" w:hAnsiTheme="minorHAnsi"/>
          <w:sz w:val="24"/>
          <w:szCs w:val="24"/>
        </w:rPr>
      </w:pPr>
      <w:r>
        <w:rPr>
          <w:rFonts w:asciiTheme="minorHAnsi" w:hAnsiTheme="minorHAnsi"/>
          <w:sz w:val="24"/>
          <w:szCs w:val="24"/>
        </w:rPr>
        <w:t>John Wyllie:</w:t>
      </w:r>
      <w:r>
        <w:rPr>
          <w:rFonts w:asciiTheme="minorHAnsi" w:hAnsiTheme="minorHAnsi"/>
          <w:sz w:val="24"/>
          <w:szCs w:val="24"/>
        </w:rPr>
        <w:tab/>
      </w:r>
      <w:r w:rsidR="005F1825">
        <w:rPr>
          <w:rFonts w:asciiTheme="minorHAnsi" w:hAnsiTheme="minorHAnsi"/>
          <w:sz w:val="24"/>
          <w:szCs w:val="24"/>
        </w:rPr>
        <w:tab/>
      </w:r>
      <w:r w:rsidR="005F1825">
        <w:rPr>
          <w:rFonts w:asciiTheme="minorHAnsi" w:hAnsiTheme="minorHAnsi"/>
          <w:sz w:val="24"/>
          <w:szCs w:val="24"/>
        </w:rPr>
        <w:tab/>
      </w:r>
      <w:r w:rsidR="005F1825">
        <w:rPr>
          <w:rFonts w:asciiTheme="minorHAnsi" w:hAnsiTheme="minorHAnsi"/>
          <w:sz w:val="24"/>
          <w:szCs w:val="24"/>
        </w:rPr>
        <w:tab/>
      </w:r>
      <w:r w:rsidR="005F1825" w:rsidRPr="005F1825">
        <w:rPr>
          <w:rFonts w:asciiTheme="minorHAnsi" w:hAnsiTheme="minorHAnsi"/>
          <w:sz w:val="24"/>
          <w:szCs w:val="24"/>
          <w:lang w:val="en-US"/>
        </w:rPr>
        <w:t>07881</w:t>
      </w:r>
      <w:r w:rsidR="005F1825">
        <w:rPr>
          <w:rFonts w:asciiTheme="minorHAnsi" w:hAnsiTheme="minorHAnsi"/>
          <w:sz w:val="24"/>
          <w:szCs w:val="24"/>
          <w:lang w:val="en-US"/>
        </w:rPr>
        <w:t xml:space="preserve"> </w:t>
      </w:r>
      <w:r w:rsidR="005F1825" w:rsidRPr="005F1825">
        <w:rPr>
          <w:rFonts w:asciiTheme="minorHAnsi" w:hAnsiTheme="minorHAnsi"/>
          <w:sz w:val="24"/>
          <w:szCs w:val="24"/>
          <w:lang w:val="en-US"/>
        </w:rPr>
        <w:t>868387</w:t>
      </w:r>
    </w:p>
    <w:p w14:paraId="55E73302" w14:textId="4F2AF7E7" w:rsidR="004812C7" w:rsidRDefault="0013559C" w:rsidP="009D58A1">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sidR="005F1825">
        <w:rPr>
          <w:rFonts w:asciiTheme="minorHAnsi" w:hAnsiTheme="minorHAnsi"/>
          <w:sz w:val="24"/>
          <w:szCs w:val="24"/>
        </w:rPr>
        <w:tab/>
      </w:r>
      <w:r w:rsidR="005F1825">
        <w:rPr>
          <w:rFonts w:asciiTheme="minorHAnsi" w:hAnsiTheme="minorHAnsi"/>
          <w:sz w:val="24"/>
          <w:szCs w:val="24"/>
        </w:rPr>
        <w:tab/>
      </w:r>
      <w:r w:rsidR="005F1825">
        <w:rPr>
          <w:rFonts w:asciiTheme="minorHAnsi" w:hAnsiTheme="minorHAnsi"/>
          <w:sz w:val="24"/>
          <w:szCs w:val="24"/>
        </w:rPr>
        <w:tab/>
      </w:r>
      <w:hyperlink r:id="rId8" w:history="1">
        <w:r w:rsidR="005F1825" w:rsidRPr="001E6EF0">
          <w:rPr>
            <w:rStyle w:val="Hyperlink"/>
            <w:rFonts w:asciiTheme="minorHAnsi" w:hAnsiTheme="minorHAnsi"/>
            <w:sz w:val="24"/>
            <w:szCs w:val="24"/>
          </w:rPr>
          <w:t>safeguarding@scotland.anglican.org</w:t>
        </w:r>
      </w:hyperlink>
      <w:r w:rsidR="00E635F3" w:rsidRPr="00D94A83">
        <w:rPr>
          <w:rFonts w:asciiTheme="minorHAnsi" w:hAnsiTheme="minorHAnsi"/>
          <w:sz w:val="24"/>
          <w:szCs w:val="24"/>
        </w:rPr>
        <w:t xml:space="preserve"> </w:t>
      </w:r>
    </w:p>
    <w:p w14:paraId="6FC6D636" w14:textId="77777777" w:rsidR="0063299A" w:rsidRDefault="0063299A" w:rsidP="009D58A1">
      <w:pPr>
        <w:rPr>
          <w:rFonts w:asciiTheme="minorHAnsi" w:hAnsiTheme="minorHAnsi"/>
          <w:sz w:val="24"/>
          <w:szCs w:val="24"/>
        </w:rPr>
      </w:pPr>
    </w:p>
    <w:p w14:paraId="4A64A198" w14:textId="605321D6" w:rsidR="0063299A" w:rsidRDefault="0063299A" w:rsidP="009D58A1">
      <w:pPr>
        <w:rPr>
          <w:rFonts w:asciiTheme="minorHAnsi" w:hAnsiTheme="minorHAnsi"/>
          <w:sz w:val="24"/>
          <w:szCs w:val="24"/>
        </w:rPr>
      </w:pPr>
      <w:r>
        <w:rPr>
          <w:rFonts w:asciiTheme="minorHAnsi" w:hAnsiTheme="minorHAnsi"/>
          <w:sz w:val="24"/>
          <w:szCs w:val="24"/>
        </w:rPr>
        <w:t>Daphne Audsley</w:t>
      </w:r>
      <w:r w:rsidR="005F1825">
        <w:rPr>
          <w:rFonts w:asciiTheme="minorHAnsi" w:hAnsiTheme="minorHAnsi"/>
          <w:sz w:val="24"/>
          <w:szCs w:val="24"/>
        </w:rPr>
        <w:t>:</w:t>
      </w:r>
      <w:r w:rsidR="005F1825">
        <w:rPr>
          <w:rFonts w:asciiTheme="minorHAnsi" w:hAnsiTheme="minorHAnsi"/>
          <w:sz w:val="24"/>
          <w:szCs w:val="24"/>
        </w:rPr>
        <w:tab/>
      </w:r>
      <w:r w:rsidR="005F1825">
        <w:rPr>
          <w:rFonts w:asciiTheme="minorHAnsi" w:hAnsiTheme="minorHAnsi"/>
          <w:sz w:val="24"/>
          <w:szCs w:val="24"/>
        </w:rPr>
        <w:tab/>
      </w:r>
      <w:r w:rsidR="005F1825">
        <w:rPr>
          <w:rFonts w:asciiTheme="minorHAnsi" w:hAnsiTheme="minorHAnsi"/>
          <w:sz w:val="24"/>
          <w:szCs w:val="24"/>
        </w:rPr>
        <w:tab/>
      </w:r>
      <w:r w:rsidR="005F1825" w:rsidRPr="0013559C">
        <w:rPr>
          <w:rFonts w:asciiTheme="minorHAnsi" w:hAnsiTheme="minorHAnsi"/>
          <w:sz w:val="24"/>
          <w:szCs w:val="24"/>
        </w:rPr>
        <w:t>07720 162273</w:t>
      </w:r>
      <w:r w:rsidR="005F1825" w:rsidRPr="00D94A83">
        <w:rPr>
          <w:rFonts w:asciiTheme="minorHAnsi" w:hAnsiTheme="minorHAnsi"/>
          <w:sz w:val="24"/>
          <w:szCs w:val="24"/>
        </w:rPr>
        <w:t xml:space="preserve">  </w:t>
      </w:r>
    </w:p>
    <w:p w14:paraId="34681874" w14:textId="53F65230" w:rsidR="005F1825" w:rsidRPr="00D94A83" w:rsidRDefault="005F1825" w:rsidP="009D58A1">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hyperlink r:id="rId9" w:history="1">
        <w:r w:rsidRPr="001E6EF0">
          <w:rPr>
            <w:rStyle w:val="Hyperlink"/>
            <w:rFonts w:asciiTheme="minorHAnsi" w:hAnsiTheme="minorHAnsi"/>
            <w:sz w:val="24"/>
            <w:szCs w:val="24"/>
          </w:rPr>
          <w:t>protection@scotland.anglican.org</w:t>
        </w:r>
      </w:hyperlink>
      <w:r>
        <w:rPr>
          <w:rFonts w:asciiTheme="minorHAnsi" w:hAnsiTheme="minorHAnsi"/>
          <w:sz w:val="24"/>
          <w:szCs w:val="24"/>
        </w:rPr>
        <w:t xml:space="preserve"> </w:t>
      </w:r>
    </w:p>
    <w:p w14:paraId="219CAAA5" w14:textId="77777777" w:rsidR="004812C7" w:rsidRPr="007728A6" w:rsidRDefault="004812C7">
      <w:pPr>
        <w:rPr>
          <w:sz w:val="22"/>
          <w:szCs w:val="22"/>
        </w:rPr>
      </w:pPr>
    </w:p>
    <w:sectPr w:rsidR="004812C7" w:rsidRPr="007728A6" w:rsidSect="004532D4">
      <w:pgSz w:w="11907" w:h="16840" w:code="9"/>
      <w:pgMar w:top="567" w:right="1134" w:bottom="720" w:left="1134"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25DB" w14:textId="77777777" w:rsidR="002C1548" w:rsidRDefault="002C1548" w:rsidP="00087AA8">
      <w:r>
        <w:separator/>
      </w:r>
    </w:p>
  </w:endnote>
  <w:endnote w:type="continuationSeparator" w:id="0">
    <w:p w14:paraId="7C9766E9" w14:textId="77777777" w:rsidR="002C1548" w:rsidRDefault="002C1548" w:rsidP="0008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2181" w14:textId="77777777" w:rsidR="002C1548" w:rsidRDefault="002C1548" w:rsidP="00087AA8">
      <w:r>
        <w:separator/>
      </w:r>
    </w:p>
  </w:footnote>
  <w:footnote w:type="continuationSeparator" w:id="0">
    <w:p w14:paraId="5B9248D7" w14:textId="77777777" w:rsidR="002C1548" w:rsidRDefault="002C1548" w:rsidP="00087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A8"/>
    <w:rsid w:val="00006A2F"/>
    <w:rsid w:val="0001620A"/>
    <w:rsid w:val="00031318"/>
    <w:rsid w:val="00077E09"/>
    <w:rsid w:val="0008226B"/>
    <w:rsid w:val="00087AA8"/>
    <w:rsid w:val="0009155F"/>
    <w:rsid w:val="00097C19"/>
    <w:rsid w:val="000A225B"/>
    <w:rsid w:val="000B3830"/>
    <w:rsid w:val="00107526"/>
    <w:rsid w:val="0013559C"/>
    <w:rsid w:val="00152BFF"/>
    <w:rsid w:val="00194F31"/>
    <w:rsid w:val="00213233"/>
    <w:rsid w:val="0021565E"/>
    <w:rsid w:val="00216382"/>
    <w:rsid w:val="002266A9"/>
    <w:rsid w:val="00232D9E"/>
    <w:rsid w:val="002B3624"/>
    <w:rsid w:val="002C1548"/>
    <w:rsid w:val="00307F88"/>
    <w:rsid w:val="003A1590"/>
    <w:rsid w:val="003B6594"/>
    <w:rsid w:val="004532D4"/>
    <w:rsid w:val="004812C7"/>
    <w:rsid w:val="005907A0"/>
    <w:rsid w:val="00594679"/>
    <w:rsid w:val="00595C67"/>
    <w:rsid w:val="005F1825"/>
    <w:rsid w:val="005F19E9"/>
    <w:rsid w:val="0063299A"/>
    <w:rsid w:val="006769C4"/>
    <w:rsid w:val="006B6B31"/>
    <w:rsid w:val="007245B7"/>
    <w:rsid w:val="007728A6"/>
    <w:rsid w:val="00793531"/>
    <w:rsid w:val="00794949"/>
    <w:rsid w:val="007A4721"/>
    <w:rsid w:val="007B7F0B"/>
    <w:rsid w:val="0081225F"/>
    <w:rsid w:val="00860575"/>
    <w:rsid w:val="00890E04"/>
    <w:rsid w:val="00894DA9"/>
    <w:rsid w:val="008A0E04"/>
    <w:rsid w:val="008A19DD"/>
    <w:rsid w:val="008C46BA"/>
    <w:rsid w:val="008F2CE2"/>
    <w:rsid w:val="009030D7"/>
    <w:rsid w:val="00942DDD"/>
    <w:rsid w:val="009D4AED"/>
    <w:rsid w:val="009D58A1"/>
    <w:rsid w:val="009D75F3"/>
    <w:rsid w:val="009E75BD"/>
    <w:rsid w:val="00A020DC"/>
    <w:rsid w:val="00A047F2"/>
    <w:rsid w:val="00A80FC1"/>
    <w:rsid w:val="00A82EA5"/>
    <w:rsid w:val="00B33B42"/>
    <w:rsid w:val="00B53121"/>
    <w:rsid w:val="00BF4FC1"/>
    <w:rsid w:val="00C249C3"/>
    <w:rsid w:val="00C90AE0"/>
    <w:rsid w:val="00CB0D55"/>
    <w:rsid w:val="00CD5FBC"/>
    <w:rsid w:val="00D27170"/>
    <w:rsid w:val="00D50D54"/>
    <w:rsid w:val="00D94A83"/>
    <w:rsid w:val="00DB0B7E"/>
    <w:rsid w:val="00DF5C5F"/>
    <w:rsid w:val="00E26584"/>
    <w:rsid w:val="00E635F3"/>
    <w:rsid w:val="00ED44AD"/>
    <w:rsid w:val="00EF76CC"/>
    <w:rsid w:val="00FC6F56"/>
    <w:rsid w:val="00FE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AE240"/>
  <w15:docId w15:val="{CCAF9033-148B-48A4-8E86-A0A496EB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C7"/>
    <w:rPr>
      <w:lang w:val="en-GB" w:eastAsia="en-GB"/>
    </w:rPr>
  </w:style>
  <w:style w:type="paragraph" w:styleId="Heading1">
    <w:name w:val="heading 1"/>
    <w:basedOn w:val="Normal"/>
    <w:next w:val="Normal"/>
    <w:link w:val="Heading1Char"/>
    <w:qFormat/>
    <w:rsid w:val="004812C7"/>
    <w:pPr>
      <w:keepNext/>
      <w:jc w:val="center"/>
      <w:outlineLvl w:val="0"/>
    </w:pPr>
    <w:rPr>
      <w:rFonts w:ascii="Arial" w:hAnsi="Arial"/>
      <w:sz w:val="36"/>
    </w:rPr>
  </w:style>
  <w:style w:type="paragraph" w:styleId="Heading2">
    <w:name w:val="heading 2"/>
    <w:basedOn w:val="Normal"/>
    <w:next w:val="Normal"/>
    <w:link w:val="Heading2Char"/>
    <w:uiPriority w:val="9"/>
    <w:semiHidden/>
    <w:unhideWhenUsed/>
    <w:qFormat/>
    <w:rsid w:val="004812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12C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12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8226B"/>
    <w:pPr>
      <w:framePr w:w="7920" w:h="1980" w:hRule="exact" w:hSpace="180" w:wrap="auto" w:hAnchor="page" w:xAlign="center" w:yAlign="bottom"/>
      <w:ind w:left="2880"/>
    </w:pPr>
    <w:rPr>
      <w:rFonts w:cs="Arial"/>
      <w:color w:val="000000"/>
      <w:sz w:val="24"/>
      <w:lang w:eastAsia="en-US"/>
    </w:rPr>
  </w:style>
  <w:style w:type="paragraph" w:styleId="BalloonText">
    <w:name w:val="Balloon Text"/>
    <w:basedOn w:val="Normal"/>
    <w:link w:val="BalloonTextChar"/>
    <w:uiPriority w:val="99"/>
    <w:semiHidden/>
    <w:unhideWhenUsed/>
    <w:rsid w:val="00087AA8"/>
    <w:rPr>
      <w:rFonts w:ascii="Tahoma" w:hAnsi="Tahoma" w:cs="Tahoma"/>
      <w:color w:val="000000"/>
      <w:sz w:val="16"/>
      <w:szCs w:val="16"/>
      <w:lang w:eastAsia="en-US"/>
    </w:rPr>
  </w:style>
  <w:style w:type="character" w:customStyle="1" w:styleId="BalloonTextChar">
    <w:name w:val="Balloon Text Char"/>
    <w:basedOn w:val="DefaultParagraphFont"/>
    <w:link w:val="BalloonText"/>
    <w:uiPriority w:val="99"/>
    <w:semiHidden/>
    <w:rsid w:val="00087AA8"/>
    <w:rPr>
      <w:rFonts w:ascii="Tahoma" w:hAnsi="Tahoma" w:cs="Tahoma"/>
      <w:color w:val="000000"/>
      <w:sz w:val="16"/>
      <w:szCs w:val="16"/>
      <w:lang w:val="en-GB"/>
    </w:rPr>
  </w:style>
  <w:style w:type="paragraph" w:styleId="Header">
    <w:name w:val="header"/>
    <w:basedOn w:val="Normal"/>
    <w:link w:val="HeaderChar"/>
    <w:uiPriority w:val="99"/>
    <w:semiHidden/>
    <w:unhideWhenUsed/>
    <w:rsid w:val="00087AA8"/>
    <w:pPr>
      <w:tabs>
        <w:tab w:val="center" w:pos="4680"/>
        <w:tab w:val="right" w:pos="9360"/>
      </w:tabs>
    </w:pPr>
    <w:rPr>
      <w:rFonts w:cs="Arial"/>
      <w:color w:val="000000"/>
      <w:sz w:val="24"/>
      <w:lang w:eastAsia="en-US"/>
    </w:rPr>
  </w:style>
  <w:style w:type="character" w:customStyle="1" w:styleId="HeaderChar">
    <w:name w:val="Header Char"/>
    <w:basedOn w:val="DefaultParagraphFont"/>
    <w:link w:val="Header"/>
    <w:uiPriority w:val="99"/>
    <w:semiHidden/>
    <w:rsid w:val="00087AA8"/>
    <w:rPr>
      <w:rFonts w:cs="Arial"/>
      <w:color w:val="000000"/>
      <w:sz w:val="24"/>
      <w:lang w:val="en-GB"/>
    </w:rPr>
  </w:style>
  <w:style w:type="paragraph" w:styleId="Footer">
    <w:name w:val="footer"/>
    <w:basedOn w:val="Normal"/>
    <w:link w:val="FooterChar"/>
    <w:uiPriority w:val="99"/>
    <w:semiHidden/>
    <w:unhideWhenUsed/>
    <w:rsid w:val="00087AA8"/>
    <w:pPr>
      <w:tabs>
        <w:tab w:val="center" w:pos="4680"/>
        <w:tab w:val="right" w:pos="9360"/>
      </w:tabs>
    </w:pPr>
    <w:rPr>
      <w:rFonts w:cs="Arial"/>
      <w:color w:val="000000"/>
      <w:sz w:val="24"/>
      <w:lang w:eastAsia="en-US"/>
    </w:rPr>
  </w:style>
  <w:style w:type="character" w:customStyle="1" w:styleId="FooterChar">
    <w:name w:val="Footer Char"/>
    <w:basedOn w:val="DefaultParagraphFont"/>
    <w:link w:val="Footer"/>
    <w:uiPriority w:val="99"/>
    <w:semiHidden/>
    <w:rsid w:val="00087AA8"/>
    <w:rPr>
      <w:rFonts w:cs="Arial"/>
      <w:color w:val="000000"/>
      <w:sz w:val="24"/>
      <w:lang w:val="en-GB"/>
    </w:rPr>
  </w:style>
  <w:style w:type="character" w:customStyle="1" w:styleId="Heading1Char">
    <w:name w:val="Heading 1 Char"/>
    <w:basedOn w:val="DefaultParagraphFont"/>
    <w:link w:val="Heading1"/>
    <w:rsid w:val="004812C7"/>
    <w:rPr>
      <w:rFonts w:ascii="Arial" w:hAnsi="Arial"/>
      <w:sz w:val="36"/>
      <w:lang w:val="en-GB" w:eastAsia="en-GB"/>
    </w:rPr>
  </w:style>
  <w:style w:type="paragraph" w:styleId="Title">
    <w:name w:val="Title"/>
    <w:basedOn w:val="Normal"/>
    <w:link w:val="TitleChar"/>
    <w:qFormat/>
    <w:rsid w:val="004812C7"/>
    <w:pPr>
      <w:jc w:val="center"/>
    </w:pPr>
    <w:rPr>
      <w:rFonts w:ascii="Perpetua" w:hAnsi="Perpetua"/>
      <w:sz w:val="36"/>
    </w:rPr>
  </w:style>
  <w:style w:type="character" w:customStyle="1" w:styleId="TitleChar">
    <w:name w:val="Title Char"/>
    <w:basedOn w:val="DefaultParagraphFont"/>
    <w:link w:val="Title"/>
    <w:rsid w:val="004812C7"/>
    <w:rPr>
      <w:rFonts w:ascii="Perpetua" w:hAnsi="Perpetua"/>
      <w:sz w:val="36"/>
      <w:lang w:val="en-GB" w:eastAsia="en-GB"/>
    </w:rPr>
  </w:style>
  <w:style w:type="character" w:customStyle="1" w:styleId="Heading2Char">
    <w:name w:val="Heading 2 Char"/>
    <w:basedOn w:val="DefaultParagraphFont"/>
    <w:link w:val="Heading2"/>
    <w:uiPriority w:val="9"/>
    <w:semiHidden/>
    <w:rsid w:val="004812C7"/>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uiPriority w:val="9"/>
    <w:semiHidden/>
    <w:rsid w:val="004812C7"/>
    <w:rPr>
      <w:rFonts w:asciiTheme="majorHAnsi" w:eastAsiaTheme="majorEastAsia" w:hAnsiTheme="majorHAnsi" w:cstheme="majorBidi"/>
      <w:b/>
      <w:bCs/>
      <w:color w:val="4F81BD" w:themeColor="accent1"/>
      <w:lang w:val="en-GB" w:eastAsia="en-GB"/>
    </w:rPr>
  </w:style>
  <w:style w:type="character" w:customStyle="1" w:styleId="Heading4Char">
    <w:name w:val="Heading 4 Char"/>
    <w:basedOn w:val="DefaultParagraphFont"/>
    <w:link w:val="Heading4"/>
    <w:uiPriority w:val="9"/>
    <w:semiHidden/>
    <w:rsid w:val="004812C7"/>
    <w:rPr>
      <w:rFonts w:asciiTheme="majorHAnsi" w:eastAsiaTheme="majorEastAsia" w:hAnsiTheme="majorHAnsi" w:cstheme="majorBidi"/>
      <w:b/>
      <w:bCs/>
      <w:i/>
      <w:iCs/>
      <w:color w:val="4F81BD" w:themeColor="accent1"/>
      <w:lang w:val="en-GB" w:eastAsia="en-GB"/>
    </w:rPr>
  </w:style>
  <w:style w:type="paragraph" w:styleId="BodyText">
    <w:name w:val="Body Text"/>
    <w:basedOn w:val="Normal"/>
    <w:link w:val="BodyTextChar"/>
    <w:rsid w:val="00DF5C5F"/>
    <w:pPr>
      <w:jc w:val="both"/>
    </w:pPr>
    <w:rPr>
      <w:sz w:val="24"/>
    </w:rPr>
  </w:style>
  <w:style w:type="character" w:customStyle="1" w:styleId="BodyTextChar">
    <w:name w:val="Body Text Char"/>
    <w:basedOn w:val="DefaultParagraphFont"/>
    <w:link w:val="BodyText"/>
    <w:rsid w:val="00DF5C5F"/>
    <w:rPr>
      <w:sz w:val="24"/>
      <w:lang w:val="en-GB" w:eastAsia="en-GB"/>
    </w:rPr>
  </w:style>
  <w:style w:type="character" w:styleId="Hyperlink">
    <w:name w:val="Hyperlink"/>
    <w:basedOn w:val="DefaultParagraphFont"/>
    <w:uiPriority w:val="99"/>
    <w:unhideWhenUsed/>
    <w:rsid w:val="00E635F3"/>
    <w:rPr>
      <w:color w:val="0000FF"/>
      <w:u w:val="single"/>
    </w:rPr>
  </w:style>
  <w:style w:type="paragraph" w:styleId="DocumentMap">
    <w:name w:val="Document Map"/>
    <w:basedOn w:val="Normal"/>
    <w:link w:val="DocumentMapChar"/>
    <w:uiPriority w:val="99"/>
    <w:semiHidden/>
    <w:unhideWhenUsed/>
    <w:rsid w:val="00D94A83"/>
    <w:rPr>
      <w:rFonts w:ascii="Tahoma" w:hAnsi="Tahoma" w:cs="Tahoma"/>
      <w:sz w:val="16"/>
      <w:szCs w:val="16"/>
    </w:rPr>
  </w:style>
  <w:style w:type="character" w:customStyle="1" w:styleId="DocumentMapChar">
    <w:name w:val="Document Map Char"/>
    <w:basedOn w:val="DefaultParagraphFont"/>
    <w:link w:val="DocumentMap"/>
    <w:uiPriority w:val="99"/>
    <w:semiHidden/>
    <w:rsid w:val="00D94A83"/>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135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scotland.anglican.org"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ection@scotland.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2DF8E-645E-4303-BF78-92AA808E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1091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Audsley</dc:creator>
  <cp:keywords/>
  <dc:description/>
  <cp:lastModifiedBy>Donald Walker</cp:lastModifiedBy>
  <cp:revision>2</cp:revision>
  <dcterms:created xsi:type="dcterms:W3CDTF">2023-06-14T11:34:00Z</dcterms:created>
  <dcterms:modified xsi:type="dcterms:W3CDTF">2023-06-14T11:34:00Z</dcterms:modified>
</cp:coreProperties>
</file>