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3F750" w14:textId="1C5E4A08" w:rsidR="00060BF9" w:rsidRDefault="008B1E19" w:rsidP="00060BF9">
      <w:pPr>
        <w:jc w:val="center"/>
        <w:rPr>
          <w:b/>
          <w:bCs/>
          <w:sz w:val="36"/>
          <w:szCs w:val="36"/>
        </w:rPr>
      </w:pPr>
      <w:r w:rsidRPr="006C65D9">
        <w:rPr>
          <w:noProof/>
        </w:rPr>
        <w:drawing>
          <wp:anchor distT="0" distB="0" distL="114300" distR="114300" simplePos="0" relativeHeight="251660288" behindDoc="0" locked="0" layoutInCell="1" allowOverlap="1" wp14:anchorId="1AD7B931" wp14:editId="23A50D0C">
            <wp:simplePos x="0" y="0"/>
            <wp:positionH relativeFrom="column">
              <wp:posOffset>5381625</wp:posOffset>
            </wp:positionH>
            <wp:positionV relativeFrom="paragraph">
              <wp:posOffset>-447675</wp:posOffset>
            </wp:positionV>
            <wp:extent cx="50482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819150"/>
                    </a:xfrm>
                    <a:prstGeom prst="rect">
                      <a:avLst/>
                    </a:prstGeom>
                    <a:noFill/>
                    <a:ln>
                      <a:noFill/>
                    </a:ln>
                  </pic:spPr>
                </pic:pic>
              </a:graphicData>
            </a:graphic>
          </wp:anchor>
        </w:drawing>
      </w:r>
      <w:r w:rsidR="006C65D9" w:rsidRPr="006C65D9">
        <w:rPr>
          <w:b/>
          <w:bCs/>
          <w:noProof/>
          <w:sz w:val="36"/>
          <w:szCs w:val="36"/>
        </w:rPr>
        <mc:AlternateContent>
          <mc:Choice Requires="wps">
            <w:drawing>
              <wp:anchor distT="45720" distB="45720" distL="114300" distR="114300" simplePos="0" relativeHeight="251659264" behindDoc="0" locked="0" layoutInCell="1" allowOverlap="1" wp14:anchorId="379871A8" wp14:editId="1BDAF24F">
                <wp:simplePos x="0" y="0"/>
                <wp:positionH relativeFrom="column">
                  <wp:posOffset>5286375</wp:posOffset>
                </wp:positionH>
                <wp:positionV relativeFrom="paragraph">
                  <wp:posOffset>-504825</wp:posOffset>
                </wp:positionV>
                <wp:extent cx="60007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noFill/>
                          <a:miter lim="800000"/>
                          <a:headEnd/>
                          <a:tailEnd/>
                        </a:ln>
                      </wps:spPr>
                      <wps:txbx>
                        <w:txbxContent>
                          <w:p w14:paraId="163EF8D7" w14:textId="32DBE91D" w:rsidR="006C65D9" w:rsidRDefault="006C65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379871A8" id="_x0000_t202" coordsize="21600,21600" o:spt="202" path="m,l,21600r21600,l21600,xe">
                <v:stroke joinstyle="miter"/>
                <v:path gradientshapeok="t" o:connecttype="rect"/>
              </v:shapetype>
              <v:shape id="Text Box 2" o:spid="_x0000_s1026" type="#_x0000_t202" style="position:absolute;left:0;text-align:left;margin-left:416.25pt;margin-top:-39.75pt;width:4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" stroked="f">
                <v:textbox style="mso-fit-shape-to-text:t">
                  <w:txbxContent>
                    <w:p w14:paraId="163EF8D7" w14:textId="32DBE91D" w:rsidR="006C65D9" w:rsidRDefault="006C65D9"/>
                  </w:txbxContent>
                </v:textbox>
              </v:shape>
            </w:pict>
          </mc:Fallback>
        </mc:AlternateContent>
      </w:r>
      <w:r w:rsidR="00060BF9">
        <w:rPr>
          <w:b/>
          <w:bCs/>
          <w:sz w:val="36"/>
          <w:szCs w:val="36"/>
        </w:rPr>
        <w:t>HEALTH AND SAFETY POLICY</w:t>
      </w:r>
    </w:p>
    <w:p w14:paraId="02008D68" w14:textId="77777777" w:rsidR="00060BF9" w:rsidRDefault="00060BF9" w:rsidP="00060BF9">
      <w:r>
        <w:t xml:space="preserve">Our policy is to ensure, so far as is reasonably practicable, that our activities are carried out safely and do not pose a risk to the health of our employees, volunteers, congregation, </w:t>
      </w:r>
      <w:proofErr w:type="gramStart"/>
      <w:r>
        <w:t>visitors</w:t>
      </w:r>
      <w:proofErr w:type="gramEnd"/>
      <w:r>
        <w:t xml:space="preserve"> and others who may use the church, churchyard or any other building we are responsible for. This will be in accordance with good practice and any relevant statutory provisions where they apply.</w:t>
      </w:r>
    </w:p>
    <w:p w14:paraId="0836EBAC" w14:textId="2746D730" w:rsidR="00616C48" w:rsidRPr="00A57FD1" w:rsidRDefault="00060BF9" w:rsidP="00616C48">
      <w:pPr>
        <w:spacing w:line="256" w:lineRule="auto"/>
        <w:rPr>
          <w:rFonts w:ascii="Calibri" w:eastAsia="Calibri" w:hAnsi="Calibri" w:cs="Times New Roman"/>
        </w:rPr>
      </w:pPr>
      <w:r>
        <w:t>The Vestry accepts its overall responsibility for this. The member of the vestry responsible for this policy and its implementation is</w:t>
      </w:r>
      <w:r w:rsidR="00616C48" w:rsidRPr="00616C48">
        <w:t xml:space="preserve"> </w:t>
      </w:r>
    </w:p>
    <w:tbl>
      <w:tblPr>
        <w:tblStyle w:val="TableGrid1"/>
        <w:tblW w:w="9016"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16C48" w:rsidRPr="00A57FD1" w14:paraId="04658886" w14:textId="77777777" w:rsidTr="00616C48">
        <w:sdt>
          <w:sdtPr>
            <w:id w:val="-469834580"/>
            <w:placeholder>
              <w:docPart w:val="930E11B8FAA0481699D16CF90706CB8B"/>
            </w:placeholder>
            <w:showingPlcHdr/>
            <w:text w:multiLine="1"/>
          </w:sdtPr>
          <w:sdtEndPr/>
          <w:sdtContent>
            <w:tc>
              <w:tcPr>
                <w:tcW w:w="9016" w:type="dxa"/>
                <w:tcBorders>
                  <w:top w:val="nil"/>
                  <w:left w:val="nil"/>
                  <w:bottom w:val="single" w:sz="4" w:space="0" w:color="auto"/>
                  <w:right w:val="nil"/>
                </w:tcBorders>
                <w:hideMark/>
              </w:tcPr>
              <w:p w14:paraId="3DFBEAA5" w14:textId="77777777" w:rsidR="00616C48" w:rsidRPr="00A57FD1" w:rsidRDefault="00616C48" w:rsidP="000130B7">
                <w:r w:rsidRPr="00A57FD1">
                  <w:rPr>
                    <w:color w:val="808080"/>
                  </w:rPr>
                  <w:t>Click or tap here to enter text.</w:t>
                </w:r>
              </w:p>
            </w:tc>
          </w:sdtContent>
        </w:sdt>
      </w:tr>
    </w:tbl>
    <w:p w14:paraId="46332238" w14:textId="77777777" w:rsidR="00616C48" w:rsidRPr="00A57FD1" w:rsidRDefault="00616C48" w:rsidP="00616C48">
      <w:pPr>
        <w:spacing w:line="256" w:lineRule="auto"/>
        <w:rPr>
          <w:rFonts w:ascii="Calibri" w:eastAsia="Calibri" w:hAnsi="Calibri" w:cs="Times New Roman"/>
        </w:rPr>
      </w:pPr>
    </w:p>
    <w:p w14:paraId="2F876AC4" w14:textId="26D39732" w:rsidR="00060BF9" w:rsidRDefault="00975410" w:rsidP="00060BF9">
      <w:r>
        <w:t>However, i</w:t>
      </w:r>
      <w:r w:rsidR="00060BF9">
        <w:t xml:space="preserve">t is the duty of each member of the congregation to exercise personal responsibility for their own safety and that of others. </w:t>
      </w:r>
    </w:p>
    <w:p w14:paraId="43E9A525" w14:textId="77777777" w:rsidR="00060BF9" w:rsidRPr="00A57FD1" w:rsidRDefault="00060BF9" w:rsidP="00A57FD1">
      <w:pPr>
        <w:pStyle w:val="ListParagraph"/>
        <w:numPr>
          <w:ilvl w:val="0"/>
          <w:numId w:val="1"/>
        </w:numPr>
        <w:rPr>
          <w:b/>
          <w:bCs/>
        </w:rPr>
      </w:pPr>
      <w:r w:rsidRPr="00A57FD1">
        <w:rPr>
          <w:b/>
          <w:bCs/>
        </w:rPr>
        <w:t>Risk Assessment</w:t>
      </w:r>
    </w:p>
    <w:p w14:paraId="4ECC4C8C" w14:textId="55005EAC" w:rsidR="00A57FD1" w:rsidRPr="00A57FD1" w:rsidRDefault="00060BF9" w:rsidP="00A57FD1">
      <w:pPr>
        <w:spacing w:line="256" w:lineRule="auto"/>
        <w:ind w:left="360"/>
        <w:rPr>
          <w:rFonts w:ascii="Calibri" w:eastAsia="Calibri" w:hAnsi="Calibri" w:cs="Times New Roman"/>
        </w:rPr>
      </w:pPr>
      <w:r>
        <w:t xml:space="preserve">Before undertaking work on church </w:t>
      </w:r>
      <w:proofErr w:type="gramStart"/>
      <w:r w:rsidR="00975410">
        <w:t>premises</w:t>
      </w:r>
      <w:proofErr w:type="gramEnd"/>
      <w:r w:rsidR="00975410">
        <w:t xml:space="preserve"> </w:t>
      </w:r>
      <w:r>
        <w:t>we</w:t>
      </w:r>
      <w:r w:rsidR="00975410">
        <w:t xml:space="preserve"> un</w:t>
      </w:r>
      <w:r>
        <w:t>dertake a risk assessment to identify what we need to do to comply with health and safety law. We record our findings in the risk assessment forms booklet, implementing any necessary precautions. The booklet is kept in:</w:t>
      </w:r>
      <w:r w:rsidR="00A57FD1" w:rsidRPr="00A57FD1">
        <w:rPr>
          <w:rFonts w:ascii="Calibri" w:eastAsia="Calibri" w:hAnsi="Calibri" w:cs="Times New Roman"/>
        </w:rPr>
        <w:t xml:space="preserve"> </w:t>
      </w:r>
    </w:p>
    <w:tbl>
      <w:tblPr>
        <w:tblStyle w:val="TableGrid1"/>
        <w:tblW w:w="9016"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57FD1" w:rsidRPr="00A57FD1" w14:paraId="6441DF9E" w14:textId="77777777" w:rsidTr="000130B7">
        <w:sdt>
          <w:sdtPr>
            <w:id w:val="299585991"/>
            <w:placeholder>
              <w:docPart w:val="404F694863DF43E3B6F80EE5BFE6140B"/>
            </w:placeholder>
            <w:showingPlcHdr/>
            <w:text w:multiLine="1"/>
          </w:sdtPr>
          <w:sdtEndPr/>
          <w:sdtContent>
            <w:tc>
              <w:tcPr>
                <w:tcW w:w="9016" w:type="dxa"/>
                <w:tcBorders>
                  <w:top w:val="nil"/>
                  <w:left w:val="nil"/>
                  <w:bottom w:val="single" w:sz="4" w:space="0" w:color="auto"/>
                  <w:right w:val="nil"/>
                </w:tcBorders>
                <w:hideMark/>
              </w:tcPr>
              <w:p w14:paraId="0EA17CEA" w14:textId="77777777" w:rsidR="00A57FD1" w:rsidRPr="00A57FD1" w:rsidRDefault="00A57FD1" w:rsidP="000130B7">
                <w:r w:rsidRPr="00A57FD1">
                  <w:rPr>
                    <w:color w:val="808080"/>
                  </w:rPr>
                  <w:t>Click or tap here to enter text.</w:t>
                </w:r>
              </w:p>
            </w:tc>
          </w:sdtContent>
        </w:sdt>
      </w:tr>
    </w:tbl>
    <w:p w14:paraId="4E2C9C98" w14:textId="77777777" w:rsidR="00A57FD1" w:rsidRPr="00A57FD1" w:rsidRDefault="00A57FD1" w:rsidP="00A57FD1">
      <w:pPr>
        <w:spacing w:line="256" w:lineRule="auto"/>
        <w:rPr>
          <w:rFonts w:ascii="Calibri" w:eastAsia="Calibri" w:hAnsi="Calibri" w:cs="Times New Roman"/>
        </w:rPr>
      </w:pPr>
    </w:p>
    <w:p w14:paraId="2FE5B65D" w14:textId="77777777" w:rsidR="00060BF9" w:rsidRPr="00A57FD1" w:rsidRDefault="00060BF9" w:rsidP="00A57FD1">
      <w:pPr>
        <w:pStyle w:val="ListParagraph"/>
        <w:numPr>
          <w:ilvl w:val="0"/>
          <w:numId w:val="1"/>
        </w:numPr>
        <w:rPr>
          <w:b/>
          <w:bCs/>
        </w:rPr>
      </w:pPr>
      <w:r w:rsidRPr="00A57FD1">
        <w:rPr>
          <w:b/>
          <w:bCs/>
        </w:rPr>
        <w:t>First Aid</w:t>
      </w:r>
    </w:p>
    <w:p w14:paraId="13B8FE34" w14:textId="3841CEDB" w:rsidR="00975410" w:rsidRPr="00A57FD1" w:rsidRDefault="00975410" w:rsidP="00975410">
      <w:pPr>
        <w:spacing w:line="256" w:lineRule="auto"/>
        <w:ind w:left="360"/>
        <w:rPr>
          <w:rFonts w:ascii="Calibri" w:eastAsia="Calibri" w:hAnsi="Calibri" w:cs="Times New Roman"/>
        </w:rPr>
      </w:pPr>
      <w:r>
        <w:t>In the event of an accident a first aid box is kept in:</w:t>
      </w:r>
      <w:r w:rsidRPr="00975410">
        <w:t xml:space="preserve"> </w:t>
      </w:r>
    </w:p>
    <w:tbl>
      <w:tblPr>
        <w:tblStyle w:val="TableGrid1"/>
        <w:tblW w:w="9016"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75410" w:rsidRPr="00A57FD1" w14:paraId="10B23D0B" w14:textId="77777777" w:rsidTr="000130B7">
        <w:sdt>
          <w:sdtPr>
            <w:id w:val="-1553525329"/>
            <w:placeholder>
              <w:docPart w:val="ED810A0DA0BC42FF869A1E2E5AB01F60"/>
            </w:placeholder>
            <w:showingPlcHdr/>
            <w:text w:multiLine="1"/>
          </w:sdtPr>
          <w:sdtEndPr/>
          <w:sdtContent>
            <w:tc>
              <w:tcPr>
                <w:tcW w:w="9016" w:type="dxa"/>
                <w:tcBorders>
                  <w:top w:val="nil"/>
                  <w:left w:val="nil"/>
                  <w:bottom w:val="single" w:sz="4" w:space="0" w:color="auto"/>
                  <w:right w:val="nil"/>
                </w:tcBorders>
                <w:hideMark/>
              </w:tcPr>
              <w:p w14:paraId="3AFCD633" w14:textId="77777777" w:rsidR="00975410" w:rsidRPr="00A57FD1" w:rsidRDefault="00975410" w:rsidP="000130B7">
                <w:r w:rsidRPr="00A57FD1">
                  <w:rPr>
                    <w:color w:val="808080"/>
                  </w:rPr>
                  <w:t>Click or tap here to enter text.</w:t>
                </w:r>
              </w:p>
            </w:tc>
          </w:sdtContent>
        </w:sdt>
      </w:tr>
    </w:tbl>
    <w:p w14:paraId="245FAC29" w14:textId="77777777" w:rsidR="006C65D9" w:rsidRDefault="006C65D9" w:rsidP="006C65D9">
      <w:pPr>
        <w:spacing w:after="0" w:line="240" w:lineRule="auto"/>
        <w:ind w:left="357"/>
      </w:pPr>
      <w:bookmarkStart w:id="0" w:name="_Hlk119575827"/>
    </w:p>
    <w:p w14:paraId="02C81BA0" w14:textId="0D878E02" w:rsidR="00A57FD1" w:rsidRPr="00A57FD1" w:rsidRDefault="00975410" w:rsidP="006C65D9">
      <w:pPr>
        <w:spacing w:line="240" w:lineRule="auto"/>
        <w:ind w:left="357"/>
        <w:rPr>
          <w:rFonts w:ascii="Calibri" w:eastAsia="Calibri" w:hAnsi="Calibri" w:cs="Times New Roman"/>
        </w:rPr>
      </w:pPr>
      <w:r>
        <w:t>The</w:t>
      </w:r>
      <w:r w:rsidR="00060BF9">
        <w:t xml:space="preserve"> person in charge of first aid arrangements is:</w:t>
      </w:r>
      <w:r w:rsidR="00A57FD1" w:rsidRPr="00A57FD1">
        <w:rPr>
          <w:rFonts w:ascii="Calibri" w:eastAsia="Calibri" w:hAnsi="Calibri" w:cs="Times New Roman"/>
        </w:rPr>
        <w:t xml:space="preserve"> </w:t>
      </w:r>
    </w:p>
    <w:tbl>
      <w:tblPr>
        <w:tblStyle w:val="TableGrid1"/>
        <w:tblW w:w="9016"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57FD1" w:rsidRPr="00A57FD1" w14:paraId="76DB0C84" w14:textId="77777777" w:rsidTr="000130B7">
        <w:sdt>
          <w:sdtPr>
            <w:id w:val="1694563101"/>
            <w:placeholder>
              <w:docPart w:val="8C4C8A5A007D4AE185854D68C9B36E61"/>
            </w:placeholder>
            <w:showingPlcHdr/>
            <w:text w:multiLine="1"/>
          </w:sdtPr>
          <w:sdtEndPr/>
          <w:sdtContent>
            <w:tc>
              <w:tcPr>
                <w:tcW w:w="9016" w:type="dxa"/>
                <w:tcBorders>
                  <w:top w:val="nil"/>
                  <w:left w:val="nil"/>
                  <w:bottom w:val="single" w:sz="4" w:space="0" w:color="auto"/>
                  <w:right w:val="nil"/>
                </w:tcBorders>
                <w:hideMark/>
              </w:tcPr>
              <w:p w14:paraId="51D86D04" w14:textId="77777777" w:rsidR="00A57FD1" w:rsidRPr="00A57FD1" w:rsidRDefault="00A57FD1" w:rsidP="000130B7">
                <w:r w:rsidRPr="00A57FD1">
                  <w:rPr>
                    <w:color w:val="808080"/>
                  </w:rPr>
                  <w:t>Click or tap here to enter text.</w:t>
                </w:r>
              </w:p>
            </w:tc>
          </w:sdtContent>
        </w:sdt>
      </w:tr>
    </w:tbl>
    <w:p w14:paraId="4C7C2188" w14:textId="77777777" w:rsidR="00A57FD1" w:rsidRPr="00A57FD1" w:rsidRDefault="00A57FD1" w:rsidP="00A57FD1">
      <w:pPr>
        <w:spacing w:line="256" w:lineRule="auto"/>
        <w:rPr>
          <w:rFonts w:ascii="Calibri" w:eastAsia="Calibri" w:hAnsi="Calibri" w:cs="Times New Roman"/>
        </w:rPr>
      </w:pPr>
    </w:p>
    <w:bookmarkEnd w:id="0"/>
    <w:p w14:paraId="1D5206A1" w14:textId="77777777" w:rsidR="00060BF9" w:rsidRPr="00A57FD1" w:rsidRDefault="00060BF9" w:rsidP="00A57FD1">
      <w:pPr>
        <w:pStyle w:val="ListParagraph"/>
        <w:numPr>
          <w:ilvl w:val="0"/>
          <w:numId w:val="1"/>
        </w:numPr>
        <w:rPr>
          <w:b/>
          <w:bCs/>
        </w:rPr>
      </w:pPr>
      <w:r w:rsidRPr="00A57FD1">
        <w:rPr>
          <w:b/>
          <w:bCs/>
        </w:rPr>
        <w:t>Accident Reporting</w:t>
      </w:r>
    </w:p>
    <w:p w14:paraId="6E7EADCD" w14:textId="1C6F189B" w:rsidR="00A57FD1" w:rsidRDefault="00975410" w:rsidP="00A57FD1">
      <w:pPr>
        <w:ind w:left="360"/>
      </w:pPr>
      <w:r>
        <w:t>Details of accidents should be recorded in the</w:t>
      </w:r>
      <w:r w:rsidR="00060BF9">
        <w:t xml:space="preserve"> accident book </w:t>
      </w:r>
      <w:r>
        <w:t>which</w:t>
      </w:r>
      <w:r w:rsidR="00A57FD1">
        <w:t xml:space="preserve"> is kept in:</w:t>
      </w:r>
    </w:p>
    <w:tbl>
      <w:tblPr>
        <w:tblStyle w:val="TableGrid1"/>
        <w:tblW w:w="9016"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57FD1" w:rsidRPr="00A57FD1" w14:paraId="655DE864" w14:textId="77777777" w:rsidTr="000130B7">
        <w:tc>
          <w:tcPr>
            <w:tcW w:w="9016" w:type="dxa"/>
            <w:tcBorders>
              <w:top w:val="nil"/>
              <w:left w:val="nil"/>
              <w:bottom w:val="single" w:sz="4" w:space="0" w:color="auto"/>
              <w:right w:val="nil"/>
            </w:tcBorders>
            <w:hideMark/>
          </w:tcPr>
          <w:sdt>
            <w:sdtPr>
              <w:id w:val="1545953535"/>
              <w:placeholder>
                <w:docPart w:val="3271DC19C16E472E9DA59E2A982581C1"/>
              </w:placeholder>
              <w:showingPlcHdr/>
              <w:text w:multiLine="1"/>
            </w:sdtPr>
            <w:sdtEndPr/>
            <w:sdtContent>
              <w:p w14:paraId="3FD83B0B" w14:textId="77777777" w:rsidR="00A57FD1" w:rsidRPr="00A57FD1" w:rsidRDefault="00A57FD1" w:rsidP="000130B7">
                <w:r w:rsidRPr="00A57FD1">
                  <w:rPr>
                    <w:color w:val="808080"/>
                  </w:rPr>
                  <w:t>Click or tap here to enter text.</w:t>
                </w:r>
              </w:p>
            </w:sdtContent>
          </w:sdt>
        </w:tc>
      </w:tr>
    </w:tbl>
    <w:p w14:paraId="5EA92489" w14:textId="77777777" w:rsidR="00A57FD1" w:rsidRPr="00A57FD1" w:rsidRDefault="00A57FD1" w:rsidP="00A57FD1">
      <w:pPr>
        <w:spacing w:line="256" w:lineRule="auto"/>
        <w:rPr>
          <w:rFonts w:ascii="Calibri" w:eastAsia="Calibri" w:hAnsi="Calibri" w:cs="Times New Roman"/>
        </w:rPr>
      </w:pPr>
    </w:p>
    <w:p w14:paraId="3C0A2BD1" w14:textId="25A47757" w:rsidR="00A57FD1" w:rsidRPr="006C65D9" w:rsidRDefault="00A57FD1" w:rsidP="006C65D9">
      <w:pPr>
        <w:pStyle w:val="ListParagraph"/>
        <w:numPr>
          <w:ilvl w:val="0"/>
          <w:numId w:val="1"/>
        </w:numPr>
        <w:rPr>
          <w:rFonts w:ascii="Calibri" w:eastAsia="Calibri" w:hAnsi="Calibri" w:cs="Times New Roman"/>
          <w:b/>
          <w:bCs/>
        </w:rPr>
      </w:pPr>
      <w:r w:rsidRPr="006C65D9">
        <w:rPr>
          <w:rFonts w:ascii="Calibri" w:eastAsia="Calibri" w:hAnsi="Calibri" w:cs="Times New Roman"/>
          <w:b/>
          <w:bCs/>
        </w:rPr>
        <w:t>Vulnerable Persons</w:t>
      </w:r>
    </w:p>
    <w:p w14:paraId="6D3FC9A3" w14:textId="2FE09798" w:rsidR="00A57FD1" w:rsidRPr="00A57FD1" w:rsidRDefault="00A57FD1" w:rsidP="00A57FD1">
      <w:pPr>
        <w:spacing w:line="256" w:lineRule="auto"/>
        <w:ind w:left="360"/>
        <w:rPr>
          <w:rFonts w:ascii="Calibri" w:eastAsia="Calibri" w:hAnsi="Calibri" w:cs="Times New Roman"/>
        </w:rPr>
      </w:pPr>
      <w:r w:rsidRPr="00A57FD1">
        <w:rPr>
          <w:rFonts w:ascii="Calibri" w:eastAsia="Calibri" w:hAnsi="Calibri" w:cs="Times New Roman"/>
        </w:rPr>
        <w:t xml:space="preserve">We adhere to the safeguarding practices of the SEC. Our PVG Coordinator is: </w:t>
      </w:r>
    </w:p>
    <w:tbl>
      <w:tblPr>
        <w:tblStyle w:val="TableGrid1"/>
        <w:tblW w:w="9016"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57FD1" w:rsidRPr="00A57FD1" w14:paraId="5BB9407A" w14:textId="77777777" w:rsidTr="00A57FD1">
        <w:sdt>
          <w:sdtPr>
            <w:id w:val="917983315"/>
            <w:placeholder>
              <w:docPart w:val="A587AA59CC37468491AE9A29AE2C39AD"/>
            </w:placeholder>
            <w:showingPlcHdr/>
            <w:text w:multiLine="1"/>
          </w:sdtPr>
          <w:sdtEndPr/>
          <w:sdtContent>
            <w:tc>
              <w:tcPr>
                <w:tcW w:w="9016" w:type="dxa"/>
                <w:tcBorders>
                  <w:top w:val="nil"/>
                  <w:left w:val="nil"/>
                  <w:bottom w:val="single" w:sz="4" w:space="0" w:color="auto"/>
                  <w:right w:val="nil"/>
                </w:tcBorders>
                <w:hideMark/>
              </w:tcPr>
              <w:p w14:paraId="432774D1" w14:textId="77777777" w:rsidR="00A57FD1" w:rsidRPr="00A57FD1" w:rsidRDefault="00A57FD1" w:rsidP="00A57FD1">
                <w:r w:rsidRPr="00A57FD1">
                  <w:rPr>
                    <w:color w:val="808080"/>
                  </w:rPr>
                  <w:t>Click or tap here to enter text.</w:t>
                </w:r>
              </w:p>
            </w:tc>
          </w:sdtContent>
        </w:sdt>
      </w:tr>
    </w:tbl>
    <w:p w14:paraId="6CEB7E41" w14:textId="77777777" w:rsidR="00A57FD1" w:rsidRPr="00A57FD1" w:rsidRDefault="00A57FD1" w:rsidP="00A57FD1">
      <w:pPr>
        <w:spacing w:line="256" w:lineRule="auto"/>
        <w:rPr>
          <w:rFonts w:ascii="Calibri" w:eastAsia="Calibri" w:hAnsi="Calibri" w:cs="Times New Roman"/>
        </w:rPr>
      </w:pPr>
    </w:p>
    <w:p w14:paraId="79179B32" w14:textId="7989CAE0" w:rsidR="00060BF9" w:rsidRDefault="00060BF9" w:rsidP="00060BF9">
      <w:r>
        <w:t>Further detail about our arrangements for managing health and safety is set out in our Health and Safety Policy. A copy is available on request to the vestry.</w:t>
      </w:r>
    </w:p>
    <w:p w14:paraId="3686EE4D" w14:textId="77777777" w:rsidR="00060BF9" w:rsidRDefault="00060BF9" w:rsidP="00767B96"/>
    <w:sectPr w:rsidR="00060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B16F3"/>
    <w:multiLevelType w:val="hybridMultilevel"/>
    <w:tmpl w:val="1F58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96"/>
    <w:rsid w:val="00060BF9"/>
    <w:rsid w:val="00616C48"/>
    <w:rsid w:val="00656530"/>
    <w:rsid w:val="006C65D9"/>
    <w:rsid w:val="00767B96"/>
    <w:rsid w:val="008B1E19"/>
    <w:rsid w:val="008B4DEA"/>
    <w:rsid w:val="009444B8"/>
    <w:rsid w:val="00975410"/>
    <w:rsid w:val="00A57FD1"/>
    <w:rsid w:val="00C85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2C5C"/>
  <w15:chartTrackingRefBased/>
  <w15:docId w15:val="{FE729FD7-C280-4B93-8754-E954F492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BF9"/>
    <w:rPr>
      <w:color w:val="808080"/>
    </w:rPr>
  </w:style>
  <w:style w:type="table" w:styleId="TableGrid">
    <w:name w:val="Table Grid"/>
    <w:basedOn w:val="TableNormal"/>
    <w:uiPriority w:val="39"/>
    <w:rsid w:val="00060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FD1"/>
    <w:pPr>
      <w:ind w:left="720"/>
      <w:contextualSpacing/>
    </w:pPr>
  </w:style>
  <w:style w:type="table" w:customStyle="1" w:styleId="TableGrid1">
    <w:name w:val="Table Grid1"/>
    <w:basedOn w:val="TableNormal"/>
    <w:next w:val="TableGrid"/>
    <w:uiPriority w:val="39"/>
    <w:rsid w:val="00A57F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60392">
      <w:bodyDiv w:val="1"/>
      <w:marLeft w:val="0"/>
      <w:marRight w:val="0"/>
      <w:marTop w:val="0"/>
      <w:marBottom w:val="0"/>
      <w:divBdr>
        <w:top w:val="none" w:sz="0" w:space="0" w:color="auto"/>
        <w:left w:val="none" w:sz="0" w:space="0" w:color="auto"/>
        <w:bottom w:val="none" w:sz="0" w:space="0" w:color="auto"/>
        <w:right w:val="none" w:sz="0" w:space="0" w:color="auto"/>
      </w:divBdr>
    </w:div>
    <w:div w:id="887644341">
      <w:bodyDiv w:val="1"/>
      <w:marLeft w:val="0"/>
      <w:marRight w:val="0"/>
      <w:marTop w:val="0"/>
      <w:marBottom w:val="0"/>
      <w:divBdr>
        <w:top w:val="none" w:sz="0" w:space="0" w:color="auto"/>
        <w:left w:val="none" w:sz="0" w:space="0" w:color="auto"/>
        <w:bottom w:val="none" w:sz="0" w:space="0" w:color="auto"/>
        <w:right w:val="none" w:sz="0" w:space="0" w:color="auto"/>
      </w:divBdr>
    </w:div>
    <w:div w:id="20802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7AA59CC37468491AE9A29AE2C39AD"/>
        <w:category>
          <w:name w:val="General"/>
          <w:gallery w:val="placeholder"/>
        </w:category>
        <w:types>
          <w:type w:val="bbPlcHdr"/>
        </w:types>
        <w:behaviors>
          <w:behavior w:val="content"/>
        </w:behaviors>
        <w:guid w:val="{468F4270-D36C-41EB-B437-E4B3532F84D0}"/>
      </w:docPartPr>
      <w:docPartBody>
        <w:p w:rsidR="00D2743B" w:rsidRDefault="004545F6" w:rsidP="004545F6">
          <w:pPr>
            <w:pStyle w:val="A587AA59CC37468491AE9A29AE2C39AD"/>
          </w:pPr>
          <w:r>
            <w:rPr>
              <w:rStyle w:val="PlaceholderText"/>
            </w:rPr>
            <w:t>Click or tap here to enter text.</w:t>
          </w:r>
        </w:p>
      </w:docPartBody>
    </w:docPart>
    <w:docPart>
      <w:docPartPr>
        <w:name w:val="8C4C8A5A007D4AE185854D68C9B36E61"/>
        <w:category>
          <w:name w:val="General"/>
          <w:gallery w:val="placeholder"/>
        </w:category>
        <w:types>
          <w:type w:val="bbPlcHdr"/>
        </w:types>
        <w:behaviors>
          <w:behavior w:val="content"/>
        </w:behaviors>
        <w:guid w:val="{B13D1939-466A-4752-87BB-62255ECE6F89}"/>
      </w:docPartPr>
      <w:docPartBody>
        <w:p w:rsidR="00D2743B" w:rsidRDefault="004545F6" w:rsidP="004545F6">
          <w:pPr>
            <w:pStyle w:val="8C4C8A5A007D4AE185854D68C9B36E61"/>
          </w:pPr>
          <w:r>
            <w:rPr>
              <w:rStyle w:val="PlaceholderText"/>
            </w:rPr>
            <w:t>Click or tap here to enter text.</w:t>
          </w:r>
        </w:p>
      </w:docPartBody>
    </w:docPart>
    <w:docPart>
      <w:docPartPr>
        <w:name w:val="404F694863DF43E3B6F80EE5BFE6140B"/>
        <w:category>
          <w:name w:val="General"/>
          <w:gallery w:val="placeholder"/>
        </w:category>
        <w:types>
          <w:type w:val="bbPlcHdr"/>
        </w:types>
        <w:behaviors>
          <w:behavior w:val="content"/>
        </w:behaviors>
        <w:guid w:val="{7C7047B4-70D7-4066-9D2F-3E36975A4F2B}"/>
      </w:docPartPr>
      <w:docPartBody>
        <w:p w:rsidR="00D2743B" w:rsidRDefault="004545F6" w:rsidP="004545F6">
          <w:pPr>
            <w:pStyle w:val="404F694863DF43E3B6F80EE5BFE6140B"/>
          </w:pPr>
          <w:r>
            <w:rPr>
              <w:rStyle w:val="PlaceholderText"/>
            </w:rPr>
            <w:t>Click or tap here to enter text.</w:t>
          </w:r>
        </w:p>
      </w:docPartBody>
    </w:docPart>
    <w:docPart>
      <w:docPartPr>
        <w:name w:val="3271DC19C16E472E9DA59E2A982581C1"/>
        <w:category>
          <w:name w:val="General"/>
          <w:gallery w:val="placeholder"/>
        </w:category>
        <w:types>
          <w:type w:val="bbPlcHdr"/>
        </w:types>
        <w:behaviors>
          <w:behavior w:val="content"/>
        </w:behaviors>
        <w:guid w:val="{8F9DBE29-300C-4E70-A08E-5D4DAF1C7A6A}"/>
      </w:docPartPr>
      <w:docPartBody>
        <w:p w:rsidR="00D2743B" w:rsidRDefault="004545F6" w:rsidP="004545F6">
          <w:pPr>
            <w:pStyle w:val="3271DC19C16E472E9DA59E2A982581C1"/>
          </w:pPr>
          <w:r>
            <w:rPr>
              <w:rStyle w:val="PlaceholderText"/>
            </w:rPr>
            <w:t>Click or tap here to enter text.</w:t>
          </w:r>
        </w:p>
      </w:docPartBody>
    </w:docPart>
    <w:docPart>
      <w:docPartPr>
        <w:name w:val="930E11B8FAA0481699D16CF90706CB8B"/>
        <w:category>
          <w:name w:val="General"/>
          <w:gallery w:val="placeholder"/>
        </w:category>
        <w:types>
          <w:type w:val="bbPlcHdr"/>
        </w:types>
        <w:behaviors>
          <w:behavior w:val="content"/>
        </w:behaviors>
        <w:guid w:val="{873782C1-0430-40FE-B060-8256EB4632E6}"/>
      </w:docPartPr>
      <w:docPartBody>
        <w:p w:rsidR="00D2743B" w:rsidRDefault="004545F6" w:rsidP="004545F6">
          <w:pPr>
            <w:pStyle w:val="930E11B8FAA0481699D16CF90706CB8B"/>
          </w:pPr>
          <w:r>
            <w:rPr>
              <w:rStyle w:val="PlaceholderText"/>
            </w:rPr>
            <w:t>Click or tap here to enter text.</w:t>
          </w:r>
        </w:p>
      </w:docPartBody>
    </w:docPart>
    <w:docPart>
      <w:docPartPr>
        <w:name w:val="ED810A0DA0BC42FF869A1E2E5AB01F60"/>
        <w:category>
          <w:name w:val="General"/>
          <w:gallery w:val="placeholder"/>
        </w:category>
        <w:types>
          <w:type w:val="bbPlcHdr"/>
        </w:types>
        <w:behaviors>
          <w:behavior w:val="content"/>
        </w:behaviors>
        <w:guid w:val="{0BF961FE-950F-4E68-9572-C659B636823D}"/>
      </w:docPartPr>
      <w:docPartBody>
        <w:p w:rsidR="00D2743B" w:rsidRDefault="004545F6" w:rsidP="004545F6">
          <w:pPr>
            <w:pStyle w:val="ED810A0DA0BC42FF869A1E2E5AB01F6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F6"/>
    <w:rsid w:val="004545F6"/>
    <w:rsid w:val="00892E86"/>
    <w:rsid w:val="00A617A9"/>
    <w:rsid w:val="00C116B8"/>
    <w:rsid w:val="00D2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5F6"/>
  </w:style>
  <w:style w:type="paragraph" w:customStyle="1" w:styleId="A587AA59CC37468491AE9A29AE2C39AD">
    <w:name w:val="A587AA59CC37468491AE9A29AE2C39AD"/>
    <w:rsid w:val="004545F6"/>
  </w:style>
  <w:style w:type="paragraph" w:customStyle="1" w:styleId="8C4C8A5A007D4AE185854D68C9B36E61">
    <w:name w:val="8C4C8A5A007D4AE185854D68C9B36E61"/>
    <w:rsid w:val="004545F6"/>
  </w:style>
  <w:style w:type="paragraph" w:customStyle="1" w:styleId="404F694863DF43E3B6F80EE5BFE6140B">
    <w:name w:val="404F694863DF43E3B6F80EE5BFE6140B"/>
    <w:rsid w:val="004545F6"/>
  </w:style>
  <w:style w:type="paragraph" w:customStyle="1" w:styleId="3271DC19C16E472E9DA59E2A982581C1">
    <w:name w:val="3271DC19C16E472E9DA59E2A982581C1"/>
    <w:rsid w:val="004545F6"/>
  </w:style>
  <w:style w:type="paragraph" w:customStyle="1" w:styleId="930E11B8FAA0481699D16CF90706CB8B">
    <w:name w:val="930E11B8FAA0481699D16CF90706CB8B"/>
    <w:rsid w:val="004545F6"/>
  </w:style>
  <w:style w:type="paragraph" w:customStyle="1" w:styleId="ED810A0DA0BC42FF869A1E2E5AB01F60">
    <w:name w:val="ED810A0DA0BC42FF869A1E2E5AB01F60"/>
    <w:rsid w:val="00454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Sharp</dc:creator>
  <cp:keywords/>
  <dc:description/>
  <cp:lastModifiedBy>Aidan Strange</cp:lastModifiedBy>
  <cp:revision>2</cp:revision>
  <dcterms:created xsi:type="dcterms:W3CDTF">2022-11-29T07:52:00Z</dcterms:created>
  <dcterms:modified xsi:type="dcterms:W3CDTF">2022-11-29T07:52:00Z</dcterms:modified>
</cp:coreProperties>
</file>